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D55B9" w14:textId="12E5A000" w:rsidR="00913449" w:rsidRPr="000C411E" w:rsidRDefault="00913449" w:rsidP="000C411E">
      <w:pPr>
        <w:pStyle w:val="ListeParagraf"/>
        <w:numPr>
          <w:ilvl w:val="0"/>
          <w:numId w:val="2"/>
        </w:numPr>
        <w:jc w:val="both"/>
        <w:rPr>
          <w:rFonts w:ascii="Arial" w:hAnsi="Arial" w:cs="Arial"/>
          <w:b/>
          <w:bCs/>
          <w:color w:val="14151A"/>
          <w:sz w:val="28"/>
          <w:szCs w:val="28"/>
          <w:shd w:val="clear" w:color="auto" w:fill="FFFFFF"/>
        </w:rPr>
      </w:pPr>
      <w:r w:rsidRPr="000C411E">
        <w:rPr>
          <w:rFonts w:ascii="Arial" w:hAnsi="Arial" w:cs="Arial"/>
          <w:b/>
          <w:bCs/>
          <w:color w:val="14151A"/>
          <w:sz w:val="28"/>
          <w:szCs w:val="28"/>
          <w:shd w:val="clear" w:color="auto" w:fill="FFFFFF"/>
        </w:rPr>
        <w:t xml:space="preserve">Mail sunucularının yönetimi: </w:t>
      </w:r>
      <w:proofErr w:type="spellStart"/>
      <w:r w:rsidRPr="000C411E">
        <w:rPr>
          <w:rFonts w:ascii="Arial" w:hAnsi="Arial" w:cs="Arial"/>
          <w:b/>
          <w:bCs/>
          <w:color w:val="14151A"/>
          <w:sz w:val="28"/>
          <w:szCs w:val="28"/>
          <w:shd w:val="clear" w:color="auto" w:fill="FFFFFF"/>
        </w:rPr>
        <w:t>Postfix</w:t>
      </w:r>
      <w:proofErr w:type="spellEnd"/>
      <w:r w:rsidRPr="000C411E">
        <w:rPr>
          <w:rFonts w:ascii="Arial" w:hAnsi="Arial" w:cs="Arial"/>
          <w:b/>
          <w:bCs/>
          <w:color w:val="14151A"/>
          <w:sz w:val="28"/>
          <w:szCs w:val="28"/>
          <w:shd w:val="clear" w:color="auto" w:fill="FFFFFF"/>
        </w:rPr>
        <w:t xml:space="preserve">, </w:t>
      </w:r>
      <w:proofErr w:type="spellStart"/>
      <w:r w:rsidRPr="000C411E">
        <w:rPr>
          <w:rFonts w:ascii="Arial" w:hAnsi="Arial" w:cs="Arial"/>
          <w:b/>
          <w:bCs/>
          <w:color w:val="14151A"/>
          <w:sz w:val="28"/>
          <w:szCs w:val="28"/>
          <w:shd w:val="clear" w:color="auto" w:fill="FFFFFF"/>
        </w:rPr>
        <w:t>Exim</w:t>
      </w:r>
      <w:proofErr w:type="spellEnd"/>
      <w:r w:rsidRPr="000C411E">
        <w:rPr>
          <w:rFonts w:ascii="Arial" w:hAnsi="Arial" w:cs="Arial"/>
          <w:b/>
          <w:bCs/>
          <w:color w:val="14151A"/>
          <w:sz w:val="28"/>
          <w:szCs w:val="28"/>
          <w:shd w:val="clear" w:color="auto" w:fill="FFFFFF"/>
        </w:rPr>
        <w:t xml:space="preserve"> ve Microsoft Exchange</w:t>
      </w:r>
    </w:p>
    <w:p w14:paraId="12423842" w14:textId="74043FE3" w:rsidR="00913449" w:rsidRPr="000C411E" w:rsidRDefault="00913449" w:rsidP="000C411E">
      <w:pPr>
        <w:pStyle w:val="ListeParagraf"/>
        <w:numPr>
          <w:ilvl w:val="0"/>
          <w:numId w:val="2"/>
        </w:numPr>
        <w:jc w:val="both"/>
        <w:rPr>
          <w:rFonts w:ascii="Arial" w:hAnsi="Arial" w:cs="Arial"/>
          <w:b/>
          <w:bCs/>
          <w:color w:val="14151A"/>
          <w:sz w:val="28"/>
          <w:szCs w:val="28"/>
          <w:shd w:val="clear" w:color="auto" w:fill="FFFFFF"/>
        </w:rPr>
      </w:pPr>
      <w:r w:rsidRPr="000C411E">
        <w:rPr>
          <w:rFonts w:ascii="Arial" w:hAnsi="Arial" w:cs="Arial"/>
          <w:b/>
          <w:bCs/>
          <w:color w:val="14151A"/>
          <w:sz w:val="28"/>
          <w:szCs w:val="28"/>
          <w:shd w:val="clear" w:color="auto" w:fill="FFFFFF"/>
        </w:rPr>
        <w:t>GİRİŞ</w:t>
      </w:r>
    </w:p>
    <w:p w14:paraId="78BBB0BF" w14:textId="2D94E05C" w:rsidR="00AB2F7D" w:rsidRPr="000C411E" w:rsidRDefault="00913449" w:rsidP="000C411E">
      <w:pPr>
        <w:pStyle w:val="ListeParagraf"/>
        <w:numPr>
          <w:ilvl w:val="0"/>
          <w:numId w:val="2"/>
        </w:numPr>
        <w:jc w:val="both"/>
        <w:rPr>
          <w:rFonts w:ascii="Arial" w:hAnsi="Arial" w:cs="Arial"/>
          <w:color w:val="14151A"/>
          <w:shd w:val="clear" w:color="auto" w:fill="FFFFFF"/>
        </w:rPr>
      </w:pPr>
      <w:r w:rsidRPr="000C411E">
        <w:rPr>
          <w:rFonts w:ascii="Arial" w:hAnsi="Arial" w:cs="Arial"/>
          <w:color w:val="14151A"/>
          <w:shd w:val="clear" w:color="auto" w:fill="FFFFFF"/>
        </w:rPr>
        <w:t xml:space="preserve">E-posta sunucuları, günümüz dijital iletişiminde kritik bir rol oynamaktadır. E-posta iletişiminin sağlıklı bir şekilde yürütülmesi, bireyler ve kuruluşlar için önemlidir. </w:t>
      </w:r>
      <w:proofErr w:type="spellStart"/>
      <w:r w:rsidRPr="000C411E">
        <w:rPr>
          <w:rFonts w:ascii="Arial" w:hAnsi="Arial" w:cs="Arial"/>
          <w:color w:val="14151A"/>
          <w:shd w:val="clear" w:color="auto" w:fill="FFFFFF"/>
        </w:rPr>
        <w:t>Postfix</w:t>
      </w:r>
      <w:proofErr w:type="spellEnd"/>
      <w:r w:rsidRPr="000C411E">
        <w:rPr>
          <w:rFonts w:ascii="Arial" w:hAnsi="Arial" w:cs="Arial"/>
          <w:color w:val="14151A"/>
          <w:shd w:val="clear" w:color="auto" w:fill="FFFFFF"/>
        </w:rPr>
        <w:t xml:space="preserve">, </w:t>
      </w:r>
      <w:proofErr w:type="spellStart"/>
      <w:r w:rsidRPr="000C411E">
        <w:rPr>
          <w:rFonts w:ascii="Arial" w:hAnsi="Arial" w:cs="Arial"/>
          <w:color w:val="14151A"/>
          <w:shd w:val="clear" w:color="auto" w:fill="FFFFFF"/>
        </w:rPr>
        <w:t>Exim</w:t>
      </w:r>
      <w:proofErr w:type="spellEnd"/>
      <w:r w:rsidRPr="000C411E">
        <w:rPr>
          <w:rFonts w:ascii="Arial" w:hAnsi="Arial" w:cs="Arial"/>
          <w:color w:val="14151A"/>
          <w:shd w:val="clear" w:color="auto" w:fill="FFFFFF"/>
        </w:rPr>
        <w:t xml:space="preserve"> ve Microsoft Exchange gibi popüler e-posta sunucu yazılımları, her biri kendine özgü özellikler ve avantajlar sunarak farklı ihtiyaçlara cevap vermektedir. </w:t>
      </w:r>
      <w:proofErr w:type="spellStart"/>
      <w:r w:rsidRPr="000C411E">
        <w:rPr>
          <w:rFonts w:ascii="Arial" w:hAnsi="Arial" w:cs="Arial"/>
          <w:color w:val="14151A"/>
          <w:shd w:val="clear" w:color="auto" w:fill="FFFFFF"/>
        </w:rPr>
        <w:t>Postfix</w:t>
      </w:r>
      <w:proofErr w:type="spellEnd"/>
      <w:r w:rsidRPr="000C411E">
        <w:rPr>
          <w:rFonts w:ascii="Arial" w:hAnsi="Arial" w:cs="Arial"/>
          <w:color w:val="14151A"/>
          <w:shd w:val="clear" w:color="auto" w:fill="FFFFFF"/>
        </w:rPr>
        <w:t xml:space="preserve">, özellikle güvenliği ve performansı ile dikkat çekerken, </w:t>
      </w:r>
      <w:proofErr w:type="spellStart"/>
      <w:r w:rsidRPr="000C411E">
        <w:rPr>
          <w:rFonts w:ascii="Arial" w:hAnsi="Arial" w:cs="Arial"/>
          <w:color w:val="14151A"/>
          <w:shd w:val="clear" w:color="auto" w:fill="FFFFFF"/>
        </w:rPr>
        <w:t>Exim</w:t>
      </w:r>
      <w:proofErr w:type="spellEnd"/>
      <w:r w:rsidRPr="000C411E">
        <w:rPr>
          <w:rFonts w:ascii="Arial" w:hAnsi="Arial" w:cs="Arial"/>
          <w:color w:val="14151A"/>
          <w:shd w:val="clear" w:color="auto" w:fill="FFFFFF"/>
        </w:rPr>
        <w:t xml:space="preserve"> esnek yapılandırma seçenekleri ile bilinir. Microsoft Exchange ise kurumsal düzeyde bütünleşmiş iletişim çözümleri sunarak, takvim yönetimi, görev atama gibi ek işlevler ile gelir. Bu nedenle, işletmelerin doğru e-posta sunucusunu seçmesi, iletişim verimliliğini artırmak ve güvenliği sağlamak açısından hayati önem taşır. Bu çalışma, söz konusu e-posta sunucularının derinlemesine analizini yapmayı, bunların özelliklerini, kurulum ve yapılandırma süreçlerini, güvenlik yaklaşımlarını ve spam yönetimini ele almayı amaçlamaktadır. Sonuç olarak, bu bilgi birikimi, işletmelerin ve bireylerin e-posta iletişimini optimizasyonuna katkıda bulunacak ve doğru kararları almalarına yardımcı olacaktır.</w:t>
      </w:r>
    </w:p>
    <w:p w14:paraId="1633D477" w14:textId="77777777" w:rsidR="00913449" w:rsidRPr="000C411E" w:rsidRDefault="00913449" w:rsidP="000C411E">
      <w:pPr>
        <w:pStyle w:val="ListeParagraf"/>
        <w:numPr>
          <w:ilvl w:val="0"/>
          <w:numId w:val="2"/>
        </w:numPr>
        <w:spacing w:before="180" w:after="240" w:line="240" w:lineRule="auto"/>
        <w:jc w:val="both"/>
        <w:outlineLvl w:val="0"/>
        <w:rPr>
          <w:rFonts w:ascii="Arial" w:eastAsia="Times New Roman" w:hAnsi="Arial" w:cs="Arial"/>
          <w:b/>
          <w:bCs/>
          <w:color w:val="14151A"/>
          <w:kern w:val="36"/>
          <w:sz w:val="28"/>
          <w:szCs w:val="28"/>
          <w:lang w:eastAsia="tr-TR"/>
          <w14:ligatures w14:val="none"/>
        </w:rPr>
      </w:pPr>
      <w:proofErr w:type="spellStart"/>
      <w:r w:rsidRPr="000C411E">
        <w:rPr>
          <w:rFonts w:ascii="Arial" w:eastAsia="Times New Roman" w:hAnsi="Arial" w:cs="Arial"/>
          <w:b/>
          <w:bCs/>
          <w:color w:val="14151A"/>
          <w:kern w:val="36"/>
          <w:sz w:val="28"/>
          <w:szCs w:val="28"/>
          <w:lang w:eastAsia="tr-TR"/>
          <w14:ligatures w14:val="none"/>
        </w:rPr>
        <w:t>Postfix</w:t>
      </w:r>
      <w:proofErr w:type="spellEnd"/>
    </w:p>
    <w:p w14:paraId="5D6A9A31" w14:textId="77777777" w:rsidR="00913449" w:rsidRPr="000C411E" w:rsidRDefault="00913449" w:rsidP="000C411E">
      <w:pPr>
        <w:pStyle w:val="ListeParagraf"/>
        <w:numPr>
          <w:ilvl w:val="0"/>
          <w:numId w:val="2"/>
        </w:numPr>
        <w:spacing w:after="0" w:line="240" w:lineRule="auto"/>
        <w:jc w:val="both"/>
        <w:rPr>
          <w:rFonts w:ascii="Arial" w:eastAsia="Times New Roman" w:hAnsi="Arial" w:cs="Arial"/>
          <w:kern w:val="0"/>
          <w:lang w:eastAsia="tr-TR"/>
          <w14:ligatures w14:val="none"/>
        </w:rPr>
      </w:pPr>
      <w:proofErr w:type="spellStart"/>
      <w:r w:rsidRPr="000C411E">
        <w:rPr>
          <w:rFonts w:ascii="Arial" w:eastAsia="Times New Roman" w:hAnsi="Arial" w:cs="Arial"/>
          <w:kern w:val="0"/>
          <w:lang w:eastAsia="tr-TR"/>
          <w14:ligatures w14:val="none"/>
        </w:rPr>
        <w:t>Postfix</w:t>
      </w:r>
      <w:proofErr w:type="spellEnd"/>
      <w:r w:rsidRPr="000C411E">
        <w:rPr>
          <w:rFonts w:ascii="Arial" w:eastAsia="Times New Roman" w:hAnsi="Arial" w:cs="Arial"/>
          <w:kern w:val="0"/>
          <w:lang w:eastAsia="tr-TR"/>
          <w14:ligatures w14:val="none"/>
        </w:rPr>
        <w:t xml:space="preserve">, kullanıcıların e-posta güvenliği ve spam yönetimi konularında da geniş bir yelpazede seçenek sunmaktadır. Gelişmiş filtreleme ve güvenlik modülleri ile donatılmış olan </w:t>
      </w:r>
      <w:proofErr w:type="spellStart"/>
      <w:r w:rsidRPr="000C411E">
        <w:rPr>
          <w:rFonts w:ascii="Arial" w:eastAsia="Times New Roman" w:hAnsi="Arial" w:cs="Arial"/>
          <w:kern w:val="0"/>
          <w:lang w:eastAsia="tr-TR"/>
          <w14:ligatures w14:val="none"/>
        </w:rPr>
        <w:t>Postfix</w:t>
      </w:r>
      <w:proofErr w:type="spellEnd"/>
      <w:r w:rsidRPr="000C411E">
        <w:rPr>
          <w:rFonts w:ascii="Arial" w:eastAsia="Times New Roman" w:hAnsi="Arial" w:cs="Arial"/>
          <w:kern w:val="0"/>
          <w:lang w:eastAsia="tr-TR"/>
          <w14:ligatures w14:val="none"/>
        </w:rPr>
        <w:t xml:space="preserve">, virüslere karşı koruma sağlamak için üçüncü parti yazılımlarla entegre edilebilir. Ayrıca, e-posta iletiminde yaşanabilecek sorunları önlemek amacıyla çeşitli SSL/TLS şifreleme mekanizmalarını destekler. </w:t>
      </w:r>
      <w:proofErr w:type="spellStart"/>
      <w:r w:rsidRPr="000C411E">
        <w:rPr>
          <w:rFonts w:ascii="Arial" w:eastAsia="Times New Roman" w:hAnsi="Arial" w:cs="Arial"/>
          <w:kern w:val="0"/>
          <w:lang w:eastAsia="tr-TR"/>
          <w14:ligatures w14:val="none"/>
        </w:rPr>
        <w:t>Postfix</w:t>
      </w:r>
      <w:proofErr w:type="spellEnd"/>
      <w:r w:rsidRPr="000C411E">
        <w:rPr>
          <w:rFonts w:ascii="Arial" w:eastAsia="Times New Roman" w:hAnsi="Arial" w:cs="Arial"/>
          <w:kern w:val="0"/>
          <w:lang w:eastAsia="tr-TR"/>
          <w14:ligatures w14:val="none"/>
        </w:rPr>
        <w:t xml:space="preserve">, kullanıcıların ihtiyaçlarına göre yapılandırılabilir </w:t>
      </w:r>
      <w:proofErr w:type="spellStart"/>
      <w:r w:rsidRPr="000C411E">
        <w:rPr>
          <w:rFonts w:ascii="Arial" w:eastAsia="Times New Roman" w:hAnsi="Arial" w:cs="Arial"/>
          <w:kern w:val="0"/>
          <w:lang w:eastAsia="tr-TR"/>
          <w14:ligatures w14:val="none"/>
        </w:rPr>
        <w:t>natif</w:t>
      </w:r>
      <w:proofErr w:type="spellEnd"/>
      <w:r w:rsidRPr="000C411E">
        <w:rPr>
          <w:rFonts w:ascii="Arial" w:eastAsia="Times New Roman" w:hAnsi="Arial" w:cs="Arial"/>
          <w:kern w:val="0"/>
          <w:lang w:eastAsia="tr-TR"/>
          <w14:ligatures w14:val="none"/>
        </w:rPr>
        <w:t xml:space="preserve"> araçlar sunması sayesinde, esnek bir çözüm olarak öne çıkmaktadır. Sonuç olarak, </w:t>
      </w:r>
      <w:proofErr w:type="spellStart"/>
      <w:r w:rsidRPr="000C411E">
        <w:rPr>
          <w:rFonts w:ascii="Arial" w:eastAsia="Times New Roman" w:hAnsi="Arial" w:cs="Arial"/>
          <w:kern w:val="0"/>
          <w:lang w:eastAsia="tr-TR"/>
          <w14:ligatures w14:val="none"/>
        </w:rPr>
        <w:t>Postfix</w:t>
      </w:r>
      <w:proofErr w:type="spellEnd"/>
      <w:r w:rsidRPr="000C411E">
        <w:rPr>
          <w:rFonts w:ascii="Arial" w:eastAsia="Times New Roman" w:hAnsi="Arial" w:cs="Arial"/>
          <w:kern w:val="0"/>
          <w:lang w:eastAsia="tr-TR"/>
          <w14:ligatures w14:val="none"/>
        </w:rPr>
        <w:t>, açık kaynaklı yapısı, güvenlik özellikleri ve yüksek performansı ile e-posta sunucusu olarak dünya genelinde yaygın şekilde kullanılmaktadır.</w:t>
      </w:r>
    </w:p>
    <w:p w14:paraId="3EE7C1B0" w14:textId="77777777" w:rsidR="00913449" w:rsidRPr="00913449" w:rsidRDefault="00913449" w:rsidP="000C411E">
      <w:pPr>
        <w:spacing w:after="0" w:line="240" w:lineRule="auto"/>
        <w:jc w:val="both"/>
        <w:rPr>
          <w:rFonts w:ascii="Arial" w:eastAsia="Times New Roman" w:hAnsi="Arial" w:cs="Arial"/>
          <w:kern w:val="0"/>
          <w:lang w:eastAsia="tr-TR"/>
          <w14:ligatures w14:val="none"/>
        </w:rPr>
      </w:pPr>
    </w:p>
    <w:p w14:paraId="3F11D2A2" w14:textId="2FB949EA" w:rsidR="00913449" w:rsidRPr="000C411E" w:rsidRDefault="00913449" w:rsidP="000C411E">
      <w:pPr>
        <w:pStyle w:val="ListeParagraf"/>
        <w:numPr>
          <w:ilvl w:val="0"/>
          <w:numId w:val="2"/>
        </w:numPr>
        <w:jc w:val="both"/>
        <w:rPr>
          <w:rFonts w:ascii="Arial" w:hAnsi="Arial" w:cs="Arial"/>
          <w:b/>
          <w:bCs/>
          <w:color w:val="14151A"/>
          <w:sz w:val="28"/>
          <w:szCs w:val="28"/>
          <w:shd w:val="clear" w:color="auto" w:fill="FFFFFF"/>
        </w:rPr>
      </w:pPr>
      <w:proofErr w:type="spellStart"/>
      <w:r w:rsidRPr="000C411E">
        <w:rPr>
          <w:rFonts w:ascii="Arial" w:hAnsi="Arial" w:cs="Arial"/>
          <w:b/>
          <w:bCs/>
          <w:color w:val="14151A"/>
          <w:sz w:val="28"/>
          <w:szCs w:val="28"/>
          <w:shd w:val="clear" w:color="auto" w:fill="FFFFFF"/>
        </w:rPr>
        <w:t>Postfix</w:t>
      </w:r>
      <w:proofErr w:type="spellEnd"/>
      <w:r w:rsidRPr="000C411E">
        <w:rPr>
          <w:rFonts w:ascii="Arial" w:hAnsi="Arial" w:cs="Arial"/>
          <w:b/>
          <w:bCs/>
          <w:color w:val="14151A"/>
          <w:sz w:val="28"/>
          <w:szCs w:val="28"/>
          <w:shd w:val="clear" w:color="auto" w:fill="FFFFFF"/>
        </w:rPr>
        <w:t xml:space="preserve"> Özellikleri</w:t>
      </w:r>
    </w:p>
    <w:p w14:paraId="08FB422B" w14:textId="08983464" w:rsidR="00913449" w:rsidRPr="000C411E" w:rsidRDefault="00913449" w:rsidP="000C411E">
      <w:pPr>
        <w:pStyle w:val="ListeParagraf"/>
        <w:numPr>
          <w:ilvl w:val="0"/>
          <w:numId w:val="2"/>
        </w:numPr>
        <w:jc w:val="both"/>
        <w:rPr>
          <w:rFonts w:ascii="Arial" w:hAnsi="Arial" w:cs="Arial"/>
          <w:color w:val="14151A"/>
          <w:shd w:val="clear" w:color="auto" w:fill="FFFFFF"/>
        </w:rPr>
      </w:pPr>
      <w:r w:rsidRPr="000C411E">
        <w:rPr>
          <w:rFonts w:ascii="Arial" w:hAnsi="Arial" w:cs="Arial"/>
          <w:color w:val="14151A"/>
          <w:shd w:val="clear" w:color="auto" w:fill="FFFFFF"/>
        </w:rPr>
        <w:t xml:space="preserve">Modern mail sunucusu çözümleri arasında en çok tercih edilen seçeneklerden biridir ve birçok dikkat çekici özelliğiyle öne çıkmaktadır. İlk olarak, performansı ve ölçeklenebilirliği sayesinde her büyüklükteki kurumsal ihtiyaçları karşılamaktadır. Temel tasarımında yüksek verimlilik ön planda tutulmuş, böylece milyonlarca e-posta gönderimi yapılacak kadar yük taşıma kapasitesi sağlanmıştır. </w:t>
      </w:r>
      <w:proofErr w:type="spellStart"/>
      <w:r w:rsidRPr="000C411E">
        <w:rPr>
          <w:rFonts w:ascii="Arial" w:hAnsi="Arial" w:cs="Arial"/>
          <w:color w:val="14151A"/>
          <w:shd w:val="clear" w:color="auto" w:fill="FFFFFF"/>
        </w:rPr>
        <w:t>Postfix</w:t>
      </w:r>
      <w:proofErr w:type="spellEnd"/>
      <w:r w:rsidRPr="000C411E">
        <w:rPr>
          <w:rFonts w:ascii="Arial" w:hAnsi="Arial" w:cs="Arial"/>
          <w:color w:val="14151A"/>
          <w:shd w:val="clear" w:color="auto" w:fill="FFFFFF"/>
        </w:rPr>
        <w:t xml:space="preserve">, esnek yapılandırma seçenekleri ile özelleştirilmiş e-posta akışlarını kolaylıkla yönetebilmenizi sağlar. Kullanıcılar, e-posta trafiğini analiz edebilmek ve gereksinimleri doğrultusunda filtreleme yapabilmek adına çeşitli kural ve parametreler belirleyebilirler. Güvenlik ise </w:t>
      </w:r>
      <w:proofErr w:type="spellStart"/>
      <w:r w:rsidRPr="000C411E">
        <w:rPr>
          <w:rFonts w:ascii="Arial" w:hAnsi="Arial" w:cs="Arial"/>
          <w:color w:val="14151A"/>
          <w:shd w:val="clear" w:color="auto" w:fill="FFFFFF"/>
        </w:rPr>
        <w:t>Postfix’in</w:t>
      </w:r>
      <w:proofErr w:type="spellEnd"/>
      <w:r w:rsidRPr="000C411E">
        <w:rPr>
          <w:rFonts w:ascii="Arial" w:hAnsi="Arial" w:cs="Arial"/>
          <w:color w:val="14151A"/>
          <w:shd w:val="clear" w:color="auto" w:fill="FFFFFF"/>
        </w:rPr>
        <w:t xml:space="preserve"> en güçlü yönlerinden biridir; SPF, DKIM ve DMARC gibi modern e-posta doğrulama teknolojilerini destekleyerek sahtecilik riskini azaltır ve zararlı yazılımlara karşı koruma sağlayarak sistem güvenliğini artırır. Ayrıca, </w:t>
      </w:r>
      <w:proofErr w:type="spellStart"/>
      <w:r w:rsidRPr="000C411E">
        <w:rPr>
          <w:rFonts w:ascii="Arial" w:hAnsi="Arial" w:cs="Arial"/>
          <w:color w:val="14151A"/>
          <w:shd w:val="clear" w:color="auto" w:fill="FFFFFF"/>
        </w:rPr>
        <w:t>Postfix</w:t>
      </w:r>
      <w:proofErr w:type="spellEnd"/>
      <w:r w:rsidRPr="000C411E">
        <w:rPr>
          <w:rFonts w:ascii="Arial" w:hAnsi="Arial" w:cs="Arial"/>
          <w:color w:val="14151A"/>
          <w:shd w:val="clear" w:color="auto" w:fill="FFFFFF"/>
        </w:rPr>
        <w:t xml:space="preserve">, e-posta sunucularını kolay kurma ve yönetme imkânı sağlayan kullanıcı dostu bir arayüze sahiptir. Düşük kaynak kullanımı ile bilinen bu yazılım, mevcut sistemler üzerinde etkili bir şekilde çalışabilir ve bilişim altyapınıza entegre edilebilir. Son olarak, </w:t>
      </w:r>
      <w:proofErr w:type="spellStart"/>
      <w:r w:rsidRPr="000C411E">
        <w:rPr>
          <w:rFonts w:ascii="Arial" w:hAnsi="Arial" w:cs="Arial"/>
          <w:color w:val="14151A"/>
          <w:shd w:val="clear" w:color="auto" w:fill="FFFFFF"/>
        </w:rPr>
        <w:t>Postfix</w:t>
      </w:r>
      <w:proofErr w:type="spellEnd"/>
      <w:r w:rsidRPr="000C411E">
        <w:rPr>
          <w:rFonts w:ascii="Arial" w:hAnsi="Arial" w:cs="Arial"/>
          <w:color w:val="14151A"/>
          <w:shd w:val="clear" w:color="auto" w:fill="FFFFFF"/>
        </w:rPr>
        <w:t xml:space="preserve">, aktif bir topluluk desteği ile sürekli güncellenmekte ve geliştirilmekte olup, kullanıcılar bu sayede hızlı bir şekilde çözümler bulabilir ve en yeni güvenlik güncellemelerinden yararlanabilirler. Tüm bu özellikleri bir araya geldiğinde, </w:t>
      </w:r>
      <w:proofErr w:type="spellStart"/>
      <w:r w:rsidRPr="000C411E">
        <w:rPr>
          <w:rFonts w:ascii="Arial" w:hAnsi="Arial" w:cs="Arial"/>
          <w:color w:val="14151A"/>
          <w:shd w:val="clear" w:color="auto" w:fill="FFFFFF"/>
        </w:rPr>
        <w:t>Postfix</w:t>
      </w:r>
      <w:proofErr w:type="spellEnd"/>
      <w:r w:rsidRPr="000C411E">
        <w:rPr>
          <w:rFonts w:ascii="Arial" w:hAnsi="Arial" w:cs="Arial"/>
          <w:color w:val="14151A"/>
          <w:shd w:val="clear" w:color="auto" w:fill="FFFFFF"/>
        </w:rPr>
        <w:t>, hem küçük işletmeler hem de büyük kurumsal yapılar için ideal bir mail sunucusu çözümü sunmaktadır.</w:t>
      </w:r>
    </w:p>
    <w:p w14:paraId="504C650D" w14:textId="77777777" w:rsidR="00913449" w:rsidRPr="000C411E" w:rsidRDefault="00913449" w:rsidP="000C411E">
      <w:pPr>
        <w:jc w:val="both"/>
        <w:rPr>
          <w:rFonts w:ascii="Arial" w:hAnsi="Arial" w:cs="Arial"/>
          <w:b/>
          <w:bCs/>
          <w:color w:val="14151A"/>
          <w:sz w:val="28"/>
          <w:szCs w:val="28"/>
          <w:shd w:val="clear" w:color="auto" w:fill="FFFFFF"/>
        </w:rPr>
      </w:pPr>
    </w:p>
    <w:p w14:paraId="6E991784" w14:textId="77777777" w:rsidR="00913449" w:rsidRPr="000C411E" w:rsidRDefault="00913449" w:rsidP="000C411E">
      <w:pPr>
        <w:jc w:val="both"/>
        <w:rPr>
          <w:rFonts w:ascii="Arial" w:hAnsi="Arial" w:cs="Arial"/>
          <w:b/>
          <w:bCs/>
          <w:color w:val="14151A"/>
          <w:sz w:val="28"/>
          <w:szCs w:val="28"/>
          <w:shd w:val="clear" w:color="auto" w:fill="FFFFFF"/>
        </w:rPr>
      </w:pPr>
    </w:p>
    <w:p w14:paraId="598BD1A6" w14:textId="1DCD789E" w:rsidR="00913449" w:rsidRPr="000C411E" w:rsidRDefault="00913449" w:rsidP="000C411E">
      <w:pPr>
        <w:pStyle w:val="ListeParagraf"/>
        <w:numPr>
          <w:ilvl w:val="0"/>
          <w:numId w:val="2"/>
        </w:numPr>
        <w:jc w:val="both"/>
        <w:rPr>
          <w:rFonts w:ascii="Arial" w:hAnsi="Arial" w:cs="Arial"/>
          <w:b/>
          <w:bCs/>
          <w:color w:val="14151A"/>
          <w:sz w:val="28"/>
          <w:szCs w:val="28"/>
          <w:shd w:val="clear" w:color="auto" w:fill="FFFFFF"/>
        </w:rPr>
      </w:pPr>
      <w:proofErr w:type="spellStart"/>
      <w:r w:rsidRPr="000C411E">
        <w:rPr>
          <w:rFonts w:ascii="Arial" w:hAnsi="Arial" w:cs="Arial"/>
          <w:b/>
          <w:bCs/>
          <w:color w:val="14151A"/>
          <w:sz w:val="28"/>
          <w:szCs w:val="28"/>
          <w:shd w:val="clear" w:color="auto" w:fill="FFFFFF"/>
        </w:rPr>
        <w:t>Exim</w:t>
      </w:r>
      <w:proofErr w:type="spellEnd"/>
    </w:p>
    <w:p w14:paraId="3885322E" w14:textId="17315CCB" w:rsidR="00913449" w:rsidRPr="000C411E" w:rsidRDefault="00913449" w:rsidP="000C411E">
      <w:pPr>
        <w:pStyle w:val="ListeParagraf"/>
        <w:numPr>
          <w:ilvl w:val="0"/>
          <w:numId w:val="2"/>
        </w:numPr>
        <w:jc w:val="both"/>
        <w:rPr>
          <w:rFonts w:ascii="Arial" w:hAnsi="Arial" w:cs="Arial"/>
          <w:color w:val="14151A"/>
          <w:shd w:val="clear" w:color="auto" w:fill="FFFFFF"/>
        </w:rPr>
      </w:pPr>
      <w:r w:rsidRPr="000C411E">
        <w:rPr>
          <w:rFonts w:ascii="Arial" w:hAnsi="Arial" w:cs="Arial"/>
          <w:color w:val="14151A"/>
          <w:shd w:val="clear" w:color="auto" w:fill="FFFFFF"/>
        </w:rPr>
        <w:t xml:space="preserve">Esnekliği ve yapılandırma kabiliyeti ile bilinen güçlü bir e-posta sunucu yazılımıdır. GNU Genel Kamu Lisansı altında dağıtılan </w:t>
      </w:r>
      <w:proofErr w:type="spellStart"/>
      <w:r w:rsidRPr="000C411E">
        <w:rPr>
          <w:rFonts w:ascii="Arial" w:hAnsi="Arial" w:cs="Arial"/>
          <w:color w:val="14151A"/>
          <w:shd w:val="clear" w:color="auto" w:fill="FFFFFF"/>
        </w:rPr>
        <w:t>Exim</w:t>
      </w:r>
      <w:proofErr w:type="spellEnd"/>
      <w:r w:rsidRPr="000C411E">
        <w:rPr>
          <w:rFonts w:ascii="Arial" w:hAnsi="Arial" w:cs="Arial"/>
          <w:color w:val="14151A"/>
          <w:shd w:val="clear" w:color="auto" w:fill="FFFFFF"/>
        </w:rPr>
        <w:t xml:space="preserve">, özellikle büyük servis sağlayıcıları ve kurumsal yapılar için tercih edilmektedir. </w:t>
      </w:r>
      <w:proofErr w:type="spellStart"/>
      <w:r w:rsidRPr="000C411E">
        <w:rPr>
          <w:rFonts w:ascii="Arial" w:hAnsi="Arial" w:cs="Arial"/>
          <w:color w:val="14151A"/>
          <w:shd w:val="clear" w:color="auto" w:fill="FFFFFF"/>
        </w:rPr>
        <w:t>Exim</w:t>
      </w:r>
      <w:proofErr w:type="spellEnd"/>
      <w:r w:rsidRPr="000C411E">
        <w:rPr>
          <w:rFonts w:ascii="Arial" w:hAnsi="Arial" w:cs="Arial"/>
          <w:color w:val="14151A"/>
          <w:shd w:val="clear" w:color="auto" w:fill="FFFFFF"/>
        </w:rPr>
        <w:t xml:space="preserve">, geniş bir özellik yelpazesine sahip olup, SMTP protokolü ile uyumlu şekilde ileti gönderim ve alım işlemlerini gerçekleştirir. </w:t>
      </w:r>
      <w:proofErr w:type="spellStart"/>
      <w:r w:rsidRPr="000C411E">
        <w:rPr>
          <w:rFonts w:ascii="Arial" w:hAnsi="Arial" w:cs="Arial"/>
          <w:color w:val="14151A"/>
          <w:shd w:val="clear" w:color="auto" w:fill="FFFFFF"/>
        </w:rPr>
        <w:t>Exim'in</w:t>
      </w:r>
      <w:proofErr w:type="spellEnd"/>
      <w:r w:rsidRPr="000C411E">
        <w:rPr>
          <w:rFonts w:ascii="Arial" w:hAnsi="Arial" w:cs="Arial"/>
          <w:color w:val="14151A"/>
          <w:shd w:val="clear" w:color="auto" w:fill="FFFFFF"/>
        </w:rPr>
        <w:t xml:space="preserve"> temel özellikleri arasında, gelişmiş hata ayıklama yetenekleri, e-posta rotalaması ve önceliklendirme seçenekleri ile çeşitli e-posta filtreleme mekanizmaları bulunmaktadır. </w:t>
      </w:r>
      <w:proofErr w:type="spellStart"/>
      <w:r w:rsidRPr="000C411E">
        <w:rPr>
          <w:rFonts w:ascii="Arial" w:hAnsi="Arial" w:cs="Arial"/>
          <w:color w:val="14151A"/>
          <w:shd w:val="clear" w:color="auto" w:fill="FFFFFF"/>
        </w:rPr>
        <w:t>Exim</w:t>
      </w:r>
      <w:proofErr w:type="spellEnd"/>
      <w:r w:rsidRPr="000C411E">
        <w:rPr>
          <w:rFonts w:ascii="Arial" w:hAnsi="Arial" w:cs="Arial"/>
          <w:color w:val="14151A"/>
          <w:shd w:val="clear" w:color="auto" w:fill="FFFFFF"/>
        </w:rPr>
        <w:t xml:space="preserve">, konfigürasyon dosyası aracılığıyla geniş bir özelleştirme imkânı sunar; kullanıcılar, belirli kurallara ve gereksinimlere göre ayarlarını değiştirebilirler. Kurulum süreci genellikle oldukça basittir ve çeşitli işletim sistemleri üzerinde kolayca entegre edilebilir. </w:t>
      </w:r>
      <w:proofErr w:type="spellStart"/>
      <w:r w:rsidRPr="000C411E">
        <w:rPr>
          <w:rFonts w:ascii="Arial" w:hAnsi="Arial" w:cs="Arial"/>
          <w:color w:val="14151A"/>
          <w:shd w:val="clear" w:color="auto" w:fill="FFFFFF"/>
        </w:rPr>
        <w:t>Exim'in</w:t>
      </w:r>
      <w:proofErr w:type="spellEnd"/>
      <w:r w:rsidRPr="000C411E">
        <w:rPr>
          <w:rFonts w:ascii="Arial" w:hAnsi="Arial" w:cs="Arial"/>
          <w:color w:val="14151A"/>
          <w:shd w:val="clear" w:color="auto" w:fill="FFFFFF"/>
        </w:rPr>
        <w:t xml:space="preserve"> yapılandırma dosyası, yönlendirme, kural setleri ve bellek yönetimi gibi alanlarda detaylı ayarlamalar yapmaya olanak tanır. Güvenlik açısından, </w:t>
      </w:r>
      <w:proofErr w:type="spellStart"/>
      <w:r w:rsidRPr="000C411E">
        <w:rPr>
          <w:rFonts w:ascii="Arial" w:hAnsi="Arial" w:cs="Arial"/>
          <w:color w:val="14151A"/>
          <w:shd w:val="clear" w:color="auto" w:fill="FFFFFF"/>
        </w:rPr>
        <w:t>Exim</w:t>
      </w:r>
      <w:proofErr w:type="spellEnd"/>
      <w:r w:rsidRPr="000C411E">
        <w:rPr>
          <w:rFonts w:ascii="Arial" w:hAnsi="Arial" w:cs="Arial"/>
          <w:color w:val="14151A"/>
          <w:shd w:val="clear" w:color="auto" w:fill="FFFFFF"/>
        </w:rPr>
        <w:t xml:space="preserve">, kimlik doğrulama, veri şifreleme ve spam filtresi gibi özelliklerle desteklenmiştir; SSL/TLS gibi modern güvenlik protokollerini de destekleyerek, kullanıcı verilerini koruma konusunda ciddiyetle yaklaşmaktadır. Çeşitli spam yönetimi araçları ve teknikleri ile, e-posta trafiğindeki saldırıları etkili şekilde engelleyebilir. Yine, geniş kullanıcı ve geliştirme topluluğu sayesinde, sürekli güncellemeler ve destek bulmak mümkündür. Bu nedenle </w:t>
      </w:r>
      <w:proofErr w:type="spellStart"/>
      <w:r w:rsidRPr="000C411E">
        <w:rPr>
          <w:rFonts w:ascii="Arial" w:hAnsi="Arial" w:cs="Arial"/>
          <w:color w:val="14151A"/>
          <w:shd w:val="clear" w:color="auto" w:fill="FFFFFF"/>
        </w:rPr>
        <w:t>Exim</w:t>
      </w:r>
      <w:proofErr w:type="spellEnd"/>
      <w:r w:rsidRPr="000C411E">
        <w:rPr>
          <w:rFonts w:ascii="Arial" w:hAnsi="Arial" w:cs="Arial"/>
          <w:color w:val="14151A"/>
          <w:shd w:val="clear" w:color="auto" w:fill="FFFFFF"/>
        </w:rPr>
        <w:t xml:space="preserve"> hem performansı hem de güvenilirliği ile dikkat çekmektedir.</w:t>
      </w:r>
    </w:p>
    <w:p w14:paraId="68AF07E3" w14:textId="5E1BE7CF" w:rsidR="00913449" w:rsidRPr="000C411E" w:rsidRDefault="00913449" w:rsidP="000C411E">
      <w:pPr>
        <w:pStyle w:val="ListeParagraf"/>
        <w:numPr>
          <w:ilvl w:val="0"/>
          <w:numId w:val="2"/>
        </w:numPr>
        <w:jc w:val="both"/>
        <w:rPr>
          <w:rFonts w:ascii="Arial" w:hAnsi="Arial" w:cs="Arial"/>
          <w:b/>
          <w:bCs/>
          <w:color w:val="14151A"/>
          <w:sz w:val="28"/>
          <w:szCs w:val="28"/>
          <w:shd w:val="clear" w:color="auto" w:fill="FFFFFF"/>
        </w:rPr>
      </w:pPr>
      <w:proofErr w:type="spellStart"/>
      <w:r w:rsidRPr="000C411E">
        <w:rPr>
          <w:rFonts w:ascii="Arial" w:hAnsi="Arial" w:cs="Arial"/>
          <w:b/>
          <w:bCs/>
          <w:color w:val="14151A"/>
          <w:sz w:val="28"/>
          <w:szCs w:val="28"/>
          <w:shd w:val="clear" w:color="auto" w:fill="FFFFFF"/>
        </w:rPr>
        <w:t>Exim</w:t>
      </w:r>
      <w:proofErr w:type="spellEnd"/>
      <w:r w:rsidRPr="000C411E">
        <w:rPr>
          <w:rFonts w:ascii="Arial" w:hAnsi="Arial" w:cs="Arial"/>
          <w:b/>
          <w:bCs/>
          <w:color w:val="14151A"/>
          <w:sz w:val="28"/>
          <w:szCs w:val="28"/>
          <w:shd w:val="clear" w:color="auto" w:fill="FFFFFF"/>
        </w:rPr>
        <w:t xml:space="preserve"> Özellikleri </w:t>
      </w:r>
    </w:p>
    <w:p w14:paraId="6AA5C4B7" w14:textId="0AD8DED9" w:rsidR="00913449" w:rsidRPr="000C411E" w:rsidRDefault="00913449" w:rsidP="000C411E">
      <w:pPr>
        <w:pStyle w:val="ListeParagraf"/>
        <w:numPr>
          <w:ilvl w:val="0"/>
          <w:numId w:val="2"/>
        </w:numPr>
        <w:jc w:val="both"/>
        <w:rPr>
          <w:rFonts w:ascii="Arial" w:hAnsi="Arial" w:cs="Arial"/>
          <w:color w:val="14151A"/>
          <w:shd w:val="clear" w:color="auto" w:fill="FFFFFF"/>
        </w:rPr>
      </w:pPr>
      <w:r w:rsidRPr="000C411E">
        <w:rPr>
          <w:rFonts w:ascii="Arial" w:hAnsi="Arial" w:cs="Arial"/>
          <w:color w:val="14151A"/>
          <w:shd w:val="clear" w:color="auto" w:fill="FFFFFF"/>
        </w:rPr>
        <w:t xml:space="preserve">Esnek yapısı ve geniş özelleştirme olanakları sayesinde dünya çapında en popüler e-posta transfer ajanlarından biri haline gelmiştir. Özellikle kullanıcı dostu bir yapı ile bu yazılım, farklı senaryolar için kolayca yapılandırılabilir olmasının yanı sıra, gelişmiş özellikleri ile de dikkat çekmektedir. </w:t>
      </w:r>
      <w:proofErr w:type="spellStart"/>
      <w:r w:rsidRPr="000C411E">
        <w:rPr>
          <w:rFonts w:ascii="Arial" w:hAnsi="Arial" w:cs="Arial"/>
          <w:color w:val="14151A"/>
          <w:shd w:val="clear" w:color="auto" w:fill="FFFFFF"/>
        </w:rPr>
        <w:t>Exim</w:t>
      </w:r>
      <w:proofErr w:type="spellEnd"/>
      <w:r w:rsidRPr="000C411E">
        <w:rPr>
          <w:rFonts w:ascii="Arial" w:hAnsi="Arial" w:cs="Arial"/>
          <w:color w:val="14151A"/>
          <w:shd w:val="clear" w:color="auto" w:fill="FFFFFF"/>
        </w:rPr>
        <w:t xml:space="preserve">, birden fazla protokolü desteklemesi sayesinde, SMTP, POP3 ve IMAP gibi çeşitli iletişim yöntemlerini sorunsuz bir şekilde yönetebilir. Bu, kullanıcıların e-posta sunucusunu ihtiyaçlarına göre özelleştirmelerine olanak tanır. Ayrıca, </w:t>
      </w:r>
      <w:proofErr w:type="spellStart"/>
      <w:r w:rsidRPr="000C411E">
        <w:rPr>
          <w:rFonts w:ascii="Arial" w:hAnsi="Arial" w:cs="Arial"/>
          <w:color w:val="14151A"/>
          <w:shd w:val="clear" w:color="auto" w:fill="FFFFFF"/>
        </w:rPr>
        <w:t>Exim'in</w:t>
      </w:r>
      <w:proofErr w:type="spellEnd"/>
      <w:r w:rsidRPr="000C411E">
        <w:rPr>
          <w:rFonts w:ascii="Arial" w:hAnsi="Arial" w:cs="Arial"/>
          <w:color w:val="14151A"/>
          <w:shd w:val="clear" w:color="auto" w:fill="FFFFFF"/>
        </w:rPr>
        <w:t xml:space="preserve"> en önemli özelliklerinden biri, e-posta teslimat süreçlerinin detaylı bir şekilde izlenebilmesi ve gerektiğinde hızlı bir şekilde müdahale edilebilmesidir. Hata ayıklama ve hata raporlama mekanizmaları, sistem yöneticilerine tüm süreç üzerinde tam kontrole sahip olmalarını sağlar. </w:t>
      </w:r>
      <w:proofErr w:type="spellStart"/>
      <w:r w:rsidRPr="000C411E">
        <w:rPr>
          <w:rFonts w:ascii="Arial" w:hAnsi="Arial" w:cs="Arial"/>
          <w:color w:val="14151A"/>
          <w:shd w:val="clear" w:color="auto" w:fill="FFFFFF"/>
        </w:rPr>
        <w:t>Exim</w:t>
      </w:r>
      <w:proofErr w:type="spellEnd"/>
      <w:r w:rsidRPr="000C411E">
        <w:rPr>
          <w:rFonts w:ascii="Arial" w:hAnsi="Arial" w:cs="Arial"/>
          <w:color w:val="14151A"/>
          <w:shd w:val="clear" w:color="auto" w:fill="FFFFFF"/>
        </w:rPr>
        <w:t xml:space="preserve">, yüksek performans sunması ve geniş topluluk desteği ile tanınmakta, bu da problemi olan kullanıcılar için hızlı çözümler sunmaktadır. Geliştiriciler, açık kodlu yapısı sayesinde </w:t>
      </w:r>
      <w:proofErr w:type="spellStart"/>
      <w:r w:rsidRPr="000C411E">
        <w:rPr>
          <w:rFonts w:ascii="Arial" w:hAnsi="Arial" w:cs="Arial"/>
          <w:color w:val="14151A"/>
          <w:shd w:val="clear" w:color="auto" w:fill="FFFFFF"/>
        </w:rPr>
        <w:t>Exim</w:t>
      </w:r>
      <w:proofErr w:type="spellEnd"/>
      <w:r w:rsidRPr="000C411E">
        <w:rPr>
          <w:rFonts w:ascii="Arial" w:hAnsi="Arial" w:cs="Arial"/>
          <w:color w:val="14151A"/>
          <w:shd w:val="clear" w:color="auto" w:fill="FFFFFF"/>
        </w:rPr>
        <w:t xml:space="preserve"> üzerinde istediği gibi değişiklikler yapabilir ve özgün ihtiyaçlarına uygun bir e-posta sunucusu oluşturabilirler. Ayrıca, güvenlik konusunda sunduğu güçlü şifreleme teknikleri ve kimlik doğrulama yöntemleri, </w:t>
      </w:r>
      <w:proofErr w:type="spellStart"/>
      <w:r w:rsidRPr="000C411E">
        <w:rPr>
          <w:rFonts w:ascii="Arial" w:hAnsi="Arial" w:cs="Arial"/>
          <w:color w:val="14151A"/>
          <w:shd w:val="clear" w:color="auto" w:fill="FFFFFF"/>
        </w:rPr>
        <w:t>Exim'i</w:t>
      </w:r>
      <w:proofErr w:type="spellEnd"/>
      <w:r w:rsidRPr="000C411E">
        <w:rPr>
          <w:rFonts w:ascii="Arial" w:hAnsi="Arial" w:cs="Arial"/>
          <w:color w:val="14151A"/>
          <w:shd w:val="clear" w:color="auto" w:fill="FFFFFF"/>
        </w:rPr>
        <w:t xml:space="preserve"> güvenilir bir tercih haline getirir. Bununla birlikte, </w:t>
      </w:r>
      <w:proofErr w:type="spellStart"/>
      <w:r w:rsidRPr="000C411E">
        <w:rPr>
          <w:rFonts w:ascii="Arial" w:hAnsi="Arial" w:cs="Arial"/>
          <w:color w:val="14151A"/>
          <w:shd w:val="clear" w:color="auto" w:fill="FFFFFF"/>
        </w:rPr>
        <w:t>Exim'in</w:t>
      </w:r>
      <w:proofErr w:type="spellEnd"/>
      <w:r w:rsidRPr="000C411E">
        <w:rPr>
          <w:rFonts w:ascii="Arial" w:hAnsi="Arial" w:cs="Arial"/>
          <w:color w:val="14151A"/>
          <w:shd w:val="clear" w:color="auto" w:fill="FFFFFF"/>
        </w:rPr>
        <w:t xml:space="preserve"> kullanımı konusunda kapsamlı belge ve kaynakların bulunması, yeni başlayan kullanıcıların dahi bu yazılımı hızlı bir şekilde öğrenmelerini ve etkili bir şekilde kullanmalarını sağlamaktadır. Sonuç olarak, </w:t>
      </w:r>
      <w:proofErr w:type="spellStart"/>
      <w:r w:rsidRPr="000C411E">
        <w:rPr>
          <w:rFonts w:ascii="Arial" w:hAnsi="Arial" w:cs="Arial"/>
          <w:color w:val="14151A"/>
          <w:shd w:val="clear" w:color="auto" w:fill="FFFFFF"/>
        </w:rPr>
        <w:t>Exim</w:t>
      </w:r>
      <w:proofErr w:type="spellEnd"/>
      <w:r w:rsidRPr="000C411E">
        <w:rPr>
          <w:rFonts w:ascii="Arial" w:hAnsi="Arial" w:cs="Arial"/>
          <w:color w:val="14151A"/>
          <w:shd w:val="clear" w:color="auto" w:fill="FFFFFF"/>
        </w:rPr>
        <w:t>, hem karmaşık gereksinimlere cevap verebilen geniş bir yelpazeye sahip olması hem de esneklik ve güvenilirliği ile e-posta sunucusu olarak tercih edilen, güçlü bir seçenek olarak karşımıza çıkmaktadır.</w:t>
      </w:r>
    </w:p>
    <w:p w14:paraId="50ED3FF0" w14:textId="77777777" w:rsidR="00913449" w:rsidRPr="000C411E" w:rsidRDefault="00913449" w:rsidP="000C411E">
      <w:pPr>
        <w:jc w:val="both"/>
        <w:rPr>
          <w:rFonts w:ascii="Arial" w:hAnsi="Arial" w:cs="Arial"/>
          <w:color w:val="14151A"/>
          <w:shd w:val="clear" w:color="auto" w:fill="FFFFFF"/>
        </w:rPr>
      </w:pPr>
    </w:p>
    <w:p w14:paraId="3EF8E8C6" w14:textId="77777777" w:rsidR="009F7D18" w:rsidRPr="000C411E" w:rsidRDefault="009F7D18" w:rsidP="000C411E">
      <w:pPr>
        <w:spacing w:before="180" w:after="240" w:line="240" w:lineRule="auto"/>
        <w:jc w:val="both"/>
        <w:outlineLvl w:val="0"/>
        <w:rPr>
          <w:rFonts w:ascii="Arial" w:eastAsia="Times New Roman" w:hAnsi="Arial" w:cs="Arial"/>
          <w:b/>
          <w:bCs/>
          <w:color w:val="14151A"/>
          <w:kern w:val="36"/>
          <w:sz w:val="28"/>
          <w:szCs w:val="28"/>
          <w:lang w:eastAsia="tr-TR"/>
          <w14:ligatures w14:val="none"/>
        </w:rPr>
      </w:pPr>
    </w:p>
    <w:p w14:paraId="1589B652" w14:textId="77777777" w:rsidR="009F7D18" w:rsidRPr="000C411E" w:rsidRDefault="009F7D18" w:rsidP="000C411E">
      <w:pPr>
        <w:spacing w:before="180" w:after="240" w:line="240" w:lineRule="auto"/>
        <w:jc w:val="both"/>
        <w:outlineLvl w:val="0"/>
        <w:rPr>
          <w:rFonts w:ascii="Arial" w:eastAsia="Times New Roman" w:hAnsi="Arial" w:cs="Arial"/>
          <w:b/>
          <w:bCs/>
          <w:color w:val="14151A"/>
          <w:kern w:val="36"/>
          <w:sz w:val="28"/>
          <w:szCs w:val="28"/>
          <w:lang w:eastAsia="tr-TR"/>
          <w14:ligatures w14:val="none"/>
        </w:rPr>
      </w:pPr>
    </w:p>
    <w:p w14:paraId="07704ECB" w14:textId="77777777" w:rsidR="009F7D18" w:rsidRPr="000C411E" w:rsidRDefault="009F7D18" w:rsidP="000C411E">
      <w:pPr>
        <w:spacing w:before="180" w:after="240" w:line="240" w:lineRule="auto"/>
        <w:jc w:val="both"/>
        <w:outlineLvl w:val="0"/>
        <w:rPr>
          <w:rFonts w:ascii="Arial" w:eastAsia="Times New Roman" w:hAnsi="Arial" w:cs="Arial"/>
          <w:b/>
          <w:bCs/>
          <w:color w:val="14151A"/>
          <w:kern w:val="36"/>
          <w:sz w:val="28"/>
          <w:szCs w:val="28"/>
          <w:lang w:eastAsia="tr-TR"/>
          <w14:ligatures w14:val="none"/>
        </w:rPr>
      </w:pPr>
    </w:p>
    <w:p w14:paraId="523127FC" w14:textId="77777777" w:rsidR="009F7D18" w:rsidRPr="000C411E" w:rsidRDefault="009F7D18" w:rsidP="000C411E">
      <w:pPr>
        <w:spacing w:before="180" w:after="240" w:line="240" w:lineRule="auto"/>
        <w:jc w:val="both"/>
        <w:outlineLvl w:val="0"/>
        <w:rPr>
          <w:rFonts w:ascii="Arial" w:eastAsia="Times New Roman" w:hAnsi="Arial" w:cs="Arial"/>
          <w:b/>
          <w:bCs/>
          <w:color w:val="14151A"/>
          <w:kern w:val="36"/>
          <w:sz w:val="28"/>
          <w:szCs w:val="28"/>
          <w:lang w:eastAsia="tr-TR"/>
          <w14:ligatures w14:val="none"/>
        </w:rPr>
      </w:pPr>
    </w:p>
    <w:p w14:paraId="4E49F7C9" w14:textId="7A8B6F13" w:rsidR="00913449" w:rsidRPr="000C411E" w:rsidRDefault="00913449" w:rsidP="000C411E">
      <w:pPr>
        <w:pStyle w:val="ListeParagraf"/>
        <w:numPr>
          <w:ilvl w:val="0"/>
          <w:numId w:val="2"/>
        </w:numPr>
        <w:spacing w:before="180" w:after="240" w:line="240" w:lineRule="auto"/>
        <w:jc w:val="both"/>
        <w:outlineLvl w:val="0"/>
        <w:rPr>
          <w:rFonts w:ascii="Arial" w:eastAsia="Times New Roman" w:hAnsi="Arial" w:cs="Arial"/>
          <w:b/>
          <w:bCs/>
          <w:color w:val="14151A"/>
          <w:kern w:val="36"/>
          <w:sz w:val="28"/>
          <w:szCs w:val="28"/>
          <w:lang w:eastAsia="tr-TR"/>
          <w14:ligatures w14:val="none"/>
        </w:rPr>
      </w:pPr>
      <w:r w:rsidRPr="000C411E">
        <w:rPr>
          <w:rFonts w:ascii="Arial" w:eastAsia="Times New Roman" w:hAnsi="Arial" w:cs="Arial"/>
          <w:b/>
          <w:bCs/>
          <w:color w:val="14151A"/>
          <w:kern w:val="36"/>
          <w:sz w:val="28"/>
          <w:szCs w:val="28"/>
          <w:lang w:eastAsia="tr-TR"/>
          <w14:ligatures w14:val="none"/>
        </w:rPr>
        <w:t>Microsoft Exchange</w:t>
      </w:r>
    </w:p>
    <w:p w14:paraId="06B3B8A8" w14:textId="3D9BABE0" w:rsidR="00913449" w:rsidRPr="000C411E" w:rsidRDefault="00913449" w:rsidP="000C411E">
      <w:pPr>
        <w:pStyle w:val="ListeParagraf"/>
        <w:numPr>
          <w:ilvl w:val="0"/>
          <w:numId w:val="2"/>
        </w:numPr>
        <w:spacing w:after="0" w:line="240" w:lineRule="auto"/>
        <w:jc w:val="both"/>
        <w:rPr>
          <w:rFonts w:ascii="Arial" w:eastAsia="Times New Roman" w:hAnsi="Arial" w:cs="Arial"/>
          <w:kern w:val="0"/>
          <w:lang w:eastAsia="tr-TR"/>
          <w14:ligatures w14:val="none"/>
        </w:rPr>
      </w:pPr>
      <w:r w:rsidRPr="000C411E">
        <w:rPr>
          <w:rFonts w:ascii="Arial" w:eastAsia="Times New Roman" w:hAnsi="Arial" w:cs="Arial"/>
          <w:kern w:val="0"/>
          <w:lang w:eastAsia="tr-TR"/>
          <w14:ligatures w14:val="none"/>
        </w:rPr>
        <w:t xml:space="preserve">Microsoft Exchange, özellikle kurumsal ortamlarda e-posta iletişimi ve iş birliği için geliştirilmiş kapsamlı bir sunucu ailesidir. Exchange, hem e-posta sunucusu olarak hem de takvim, görev yönetimi ve kişisel bilgi yönetimi araçları sağlamasıyla dikkat çeker. Kullanıcılar, Outlook veya web tabanlı Outlook Web </w:t>
      </w:r>
      <w:proofErr w:type="spellStart"/>
      <w:r w:rsidRPr="000C411E">
        <w:rPr>
          <w:rFonts w:ascii="Arial" w:eastAsia="Times New Roman" w:hAnsi="Arial" w:cs="Arial"/>
          <w:kern w:val="0"/>
          <w:lang w:eastAsia="tr-TR"/>
          <w14:ligatures w14:val="none"/>
        </w:rPr>
        <w:t>App</w:t>
      </w:r>
      <w:proofErr w:type="spellEnd"/>
      <w:r w:rsidRPr="000C411E">
        <w:rPr>
          <w:rFonts w:ascii="Arial" w:eastAsia="Times New Roman" w:hAnsi="Arial" w:cs="Arial"/>
          <w:kern w:val="0"/>
          <w:lang w:eastAsia="tr-TR"/>
          <w14:ligatures w14:val="none"/>
        </w:rPr>
        <w:t xml:space="preserve"> (OWA) üzerinden e-postalarına, takvimlerine ve diğer kaynaklarına erişebilirler. Exchange; toplu e-posta gönderimleri, dağıtım listeleri ve e-posta arşivleme gibi özellikler sunarak girişimlerin iletişim ihtiyaçlarını karşılar. </w:t>
      </w:r>
      <w:proofErr w:type="spellStart"/>
      <w:r w:rsidRPr="000C411E">
        <w:rPr>
          <w:rFonts w:ascii="Arial" w:eastAsia="Times New Roman" w:hAnsi="Arial" w:cs="Arial"/>
          <w:kern w:val="0"/>
          <w:lang w:eastAsia="tr-TR"/>
          <w14:ligatures w14:val="none"/>
        </w:rPr>
        <w:t>Exchange'in</w:t>
      </w:r>
      <w:proofErr w:type="spellEnd"/>
      <w:r w:rsidRPr="000C411E">
        <w:rPr>
          <w:rFonts w:ascii="Arial" w:eastAsia="Times New Roman" w:hAnsi="Arial" w:cs="Arial"/>
          <w:kern w:val="0"/>
          <w:lang w:eastAsia="tr-TR"/>
          <w14:ligatures w14:val="none"/>
        </w:rPr>
        <w:t xml:space="preserve"> en önemli özelliklerinden biri, Active Directory ile entegrasyonu sayesinde kullanıcı yönetimi ve kimlik doğrulamasının kolaylaştırılmasıdır. Ayrıca, Exchange Online gibi bulut tabanlı çözümlerle işletmelere ölçeklenebilirlik ve esneklik sunar. Kurulum süreci, özellikle On-</w:t>
      </w:r>
      <w:proofErr w:type="spellStart"/>
      <w:r w:rsidRPr="000C411E">
        <w:rPr>
          <w:rFonts w:ascii="Arial" w:eastAsia="Times New Roman" w:hAnsi="Arial" w:cs="Arial"/>
          <w:kern w:val="0"/>
          <w:lang w:eastAsia="tr-TR"/>
          <w14:ligatures w14:val="none"/>
        </w:rPr>
        <w:t>Premises</w:t>
      </w:r>
      <w:proofErr w:type="spellEnd"/>
      <w:r w:rsidRPr="000C411E">
        <w:rPr>
          <w:rFonts w:ascii="Arial" w:eastAsia="Times New Roman" w:hAnsi="Arial" w:cs="Arial"/>
          <w:kern w:val="0"/>
          <w:lang w:eastAsia="tr-TR"/>
          <w14:ligatures w14:val="none"/>
        </w:rPr>
        <w:t xml:space="preserve"> (yerel) kurulumlarda, dikkatli bir planlama gerektirir; sistem gereksinimlerinin karşılanması, </w:t>
      </w:r>
      <w:proofErr w:type="spellStart"/>
      <w:r w:rsidRPr="000C411E">
        <w:rPr>
          <w:rFonts w:ascii="Arial" w:eastAsia="Times New Roman" w:hAnsi="Arial" w:cs="Arial"/>
          <w:kern w:val="0"/>
          <w:lang w:eastAsia="tr-TR"/>
          <w14:ligatures w14:val="none"/>
        </w:rPr>
        <w:t>veritabanlarının</w:t>
      </w:r>
      <w:proofErr w:type="spellEnd"/>
      <w:r w:rsidRPr="000C411E">
        <w:rPr>
          <w:rFonts w:ascii="Arial" w:eastAsia="Times New Roman" w:hAnsi="Arial" w:cs="Arial"/>
          <w:kern w:val="0"/>
          <w:lang w:eastAsia="tr-TR"/>
          <w14:ligatures w14:val="none"/>
        </w:rPr>
        <w:t xml:space="preserve"> yapılandırılması ve doğru rollerin atanması bu sürecin kritik aşamalarındandır. Yapılandırma ise, SMTP ayarları, veri kaydetme politikaları, e-posta akış kurallarının belirlenmesi gibi adımları içerir. Güvenlik açısından Exchange, </w:t>
      </w:r>
      <w:proofErr w:type="spellStart"/>
      <w:r w:rsidRPr="000C411E">
        <w:rPr>
          <w:rFonts w:ascii="Arial" w:eastAsia="Times New Roman" w:hAnsi="Arial" w:cs="Arial"/>
          <w:kern w:val="0"/>
          <w:lang w:eastAsia="tr-TR"/>
          <w14:ligatures w14:val="none"/>
        </w:rPr>
        <w:t>phishing</w:t>
      </w:r>
      <w:proofErr w:type="spellEnd"/>
      <w:r w:rsidRPr="000C411E">
        <w:rPr>
          <w:rFonts w:ascii="Arial" w:eastAsia="Times New Roman" w:hAnsi="Arial" w:cs="Arial"/>
          <w:kern w:val="0"/>
          <w:lang w:eastAsia="tr-TR"/>
          <w14:ligatures w14:val="none"/>
        </w:rPr>
        <w:t xml:space="preserve"> saldırılarına karşı koruma sağlamak için gelişmiş filtreleme özellikleri ve çok faktörlü kimlik doğrulama sunmakta olup, tüm iletişimi şifreleyerek veri bütünlüğünü korur. Spam yönetimi açısından, Exchange sunucuları, yasal e-posta trafiğini filtrelemede kullanıcılara bağımsız kontrol sunar; bu, hem Exchange yönetim konsolu aracılığıyla yapılandırılabilir hem de Microsoft </w:t>
      </w:r>
      <w:proofErr w:type="spellStart"/>
      <w:r w:rsidRPr="000C411E">
        <w:rPr>
          <w:rFonts w:ascii="Arial" w:eastAsia="Times New Roman" w:hAnsi="Arial" w:cs="Arial"/>
          <w:kern w:val="0"/>
          <w:lang w:eastAsia="tr-TR"/>
          <w14:ligatures w14:val="none"/>
        </w:rPr>
        <w:t>Defender</w:t>
      </w:r>
      <w:proofErr w:type="spellEnd"/>
      <w:r w:rsidRPr="000C411E">
        <w:rPr>
          <w:rFonts w:ascii="Arial" w:eastAsia="Times New Roman" w:hAnsi="Arial" w:cs="Arial"/>
          <w:kern w:val="0"/>
          <w:lang w:eastAsia="tr-TR"/>
          <w14:ligatures w14:val="none"/>
        </w:rPr>
        <w:t xml:space="preserve"> </w:t>
      </w:r>
      <w:proofErr w:type="spellStart"/>
      <w:r w:rsidRPr="000C411E">
        <w:rPr>
          <w:rFonts w:ascii="Arial" w:eastAsia="Times New Roman" w:hAnsi="Arial" w:cs="Arial"/>
          <w:kern w:val="0"/>
          <w:lang w:eastAsia="tr-TR"/>
          <w14:ligatures w14:val="none"/>
        </w:rPr>
        <w:t>for</w:t>
      </w:r>
      <w:proofErr w:type="spellEnd"/>
      <w:r w:rsidRPr="000C411E">
        <w:rPr>
          <w:rFonts w:ascii="Arial" w:eastAsia="Times New Roman" w:hAnsi="Arial" w:cs="Arial"/>
          <w:kern w:val="0"/>
          <w:lang w:eastAsia="tr-TR"/>
          <w14:ligatures w14:val="none"/>
        </w:rPr>
        <w:t xml:space="preserve"> Office 365 gibi ek hizmetlerle desteklenebilir. Genel olarak, Microsoft Exchange, kurumsal iletişim alanında güvenilir ve çok yönlü bir çözümdür ve şirketlerin e-posta yönetimi süreçlerini merkezi bir platformda bir araya getirir.</w:t>
      </w:r>
    </w:p>
    <w:p w14:paraId="6A045D16" w14:textId="77777777" w:rsidR="009F7D18" w:rsidRPr="00913449" w:rsidRDefault="009F7D18" w:rsidP="000C411E">
      <w:pPr>
        <w:spacing w:after="0" w:line="240" w:lineRule="auto"/>
        <w:jc w:val="both"/>
        <w:rPr>
          <w:rFonts w:ascii="Arial" w:eastAsia="Times New Roman" w:hAnsi="Arial" w:cs="Arial"/>
          <w:kern w:val="0"/>
          <w:lang w:eastAsia="tr-TR"/>
          <w14:ligatures w14:val="none"/>
        </w:rPr>
      </w:pPr>
    </w:p>
    <w:p w14:paraId="7162AB4E" w14:textId="7152D00F" w:rsidR="009F7D18" w:rsidRPr="000C411E" w:rsidRDefault="009F7D18" w:rsidP="000C411E">
      <w:pPr>
        <w:pStyle w:val="ListeParagraf"/>
        <w:numPr>
          <w:ilvl w:val="0"/>
          <w:numId w:val="2"/>
        </w:numPr>
        <w:jc w:val="both"/>
        <w:rPr>
          <w:rFonts w:ascii="Arial" w:hAnsi="Arial" w:cs="Arial"/>
          <w:b/>
          <w:bCs/>
          <w:color w:val="14151A"/>
          <w:sz w:val="28"/>
          <w:szCs w:val="32"/>
          <w:shd w:val="clear" w:color="auto" w:fill="FFFFFF"/>
        </w:rPr>
      </w:pPr>
      <w:r w:rsidRPr="000C411E">
        <w:rPr>
          <w:rFonts w:ascii="Arial" w:hAnsi="Arial" w:cs="Arial"/>
          <w:b/>
          <w:bCs/>
          <w:color w:val="14151A"/>
          <w:sz w:val="28"/>
          <w:szCs w:val="32"/>
          <w:shd w:val="clear" w:color="auto" w:fill="FFFFFF"/>
        </w:rPr>
        <w:t>Microsoft Exchange Özellikleri</w:t>
      </w:r>
    </w:p>
    <w:p w14:paraId="6EA1B650" w14:textId="78825A74" w:rsidR="00913449" w:rsidRPr="000C411E" w:rsidRDefault="009F7D18" w:rsidP="000C411E">
      <w:pPr>
        <w:pStyle w:val="ListeParagraf"/>
        <w:numPr>
          <w:ilvl w:val="0"/>
          <w:numId w:val="2"/>
        </w:numPr>
        <w:jc w:val="both"/>
        <w:rPr>
          <w:rFonts w:ascii="Arial" w:hAnsi="Arial" w:cs="Arial"/>
          <w:color w:val="14151A"/>
          <w:shd w:val="clear" w:color="auto" w:fill="FFFFFF"/>
        </w:rPr>
      </w:pPr>
      <w:r w:rsidRPr="000C411E">
        <w:rPr>
          <w:rFonts w:ascii="Arial" w:hAnsi="Arial" w:cs="Arial"/>
          <w:color w:val="14151A"/>
          <w:shd w:val="clear" w:color="auto" w:fill="FFFFFF"/>
        </w:rPr>
        <w:t>Kurumsal iletişim ve iş birliği çözümleri sunan güçlü bir e-posta sunucusudur. Üst düzey güvenlik, ölçeklenebilirlik ve kullanıcı dostu arayüzü ile dikkat çeker. Exchange ‘in en önemli özelliklerinden biri, bütünleşmiş takvim, görev ve iletişim yönetimi sistemidir. Bu sayede kullanıcılar, sadece e-posta ile değil, aynı zamanda toplantı planlama, görev atama ve kişilerle kolayca etkileşim kurabilme imkânı bulurlar. Ayrıca, Exchange, mobil cihazlarla tam uyumlu çalışarak, kullanıcıların ofis dışındayken bile e-postalarına erişim sağlamalarını mümkün kılar. Güçlü arama özelliği, kullanıcıların alma, gönderme ve arşivleme işlemlerini hızlıca gerçekleştirmelerine olanak tanır. Yüksek performansı ve esnek yapılandırma seçenekleri sayesinde, küçük işletmelerden büyük kurumsal yapılara kadar her ölçekten organizasyon için ideal bir çözümdür. Organize iletişim ihtiyaçlarını karşılamak için, kullanıcılar Exchange sunucusunu Microsoft 365 ile entegre ederek bulut tabanlı hizmetlerin avantajlarından da faydalanabilirler. Ayrıca, Exchange ‘in yönetim araçları, yöneticilerin kullanıcı hesaplarını, izinlerini ve güvenlik ayarlarını kolayca yapılandırmalarını sağlar. Böylece hem güvenliği artırmakta hem de kullanıcılara sorunsuz bir deneyim sunmaktadır. Exchange, sosyal medya ve diğer uygulamalarda bütünleşmiş çalışabilme özelliği ile yeni nesil iletişim ihtiyaçlarını da karşılamakta ve bu sayede kullanıcıların tüm iletişim kanallarını tek bir platformda yönetmelerini sağlamaktadır. Özetle, Microsoft Exchange, güçlü özellikleri ve kullanıcı odaklı tasarımı ile, modern işletmelerin ihtiyaçlarını tam anlamıyla karşılamaktadır.</w:t>
      </w:r>
    </w:p>
    <w:p w14:paraId="00FB0748" w14:textId="77777777" w:rsidR="009F7D18" w:rsidRPr="000C411E" w:rsidRDefault="009F7D18" w:rsidP="000C411E">
      <w:pPr>
        <w:jc w:val="both"/>
        <w:rPr>
          <w:rFonts w:ascii="Arial" w:hAnsi="Arial" w:cs="Arial"/>
          <w:color w:val="14151A"/>
          <w:shd w:val="clear" w:color="auto" w:fill="FFFFFF"/>
        </w:rPr>
      </w:pPr>
    </w:p>
    <w:p w14:paraId="3FF5323E" w14:textId="77777777" w:rsidR="009F7D18" w:rsidRPr="000C411E" w:rsidRDefault="009F7D18" w:rsidP="000C411E">
      <w:pPr>
        <w:jc w:val="both"/>
        <w:rPr>
          <w:rFonts w:ascii="Arial" w:hAnsi="Arial" w:cs="Arial"/>
          <w:color w:val="14151A"/>
          <w:shd w:val="clear" w:color="auto" w:fill="FFFFFF"/>
        </w:rPr>
      </w:pPr>
    </w:p>
    <w:p w14:paraId="0A2452EB" w14:textId="77777777" w:rsidR="009F7D18" w:rsidRPr="000C411E" w:rsidRDefault="009F7D18" w:rsidP="000C411E">
      <w:pPr>
        <w:jc w:val="both"/>
        <w:rPr>
          <w:rFonts w:ascii="Arial" w:hAnsi="Arial" w:cs="Arial"/>
          <w:color w:val="14151A"/>
          <w:shd w:val="clear" w:color="auto" w:fill="FFFFFF"/>
        </w:rPr>
      </w:pPr>
    </w:p>
    <w:p w14:paraId="7D8FDFCB" w14:textId="77777777" w:rsidR="009F7D18" w:rsidRPr="000C411E" w:rsidRDefault="009F7D18" w:rsidP="000C411E">
      <w:pPr>
        <w:pStyle w:val="ListeParagraf"/>
        <w:numPr>
          <w:ilvl w:val="0"/>
          <w:numId w:val="2"/>
        </w:numPr>
        <w:spacing w:before="180" w:after="240" w:line="240" w:lineRule="auto"/>
        <w:jc w:val="both"/>
        <w:outlineLvl w:val="0"/>
        <w:rPr>
          <w:rFonts w:ascii="Arial" w:eastAsia="Times New Roman" w:hAnsi="Arial" w:cs="Arial"/>
          <w:b/>
          <w:bCs/>
          <w:color w:val="14151A"/>
          <w:kern w:val="36"/>
          <w:sz w:val="28"/>
          <w:szCs w:val="28"/>
          <w:lang w:eastAsia="tr-TR"/>
          <w14:ligatures w14:val="none"/>
        </w:rPr>
      </w:pPr>
      <w:r w:rsidRPr="000C411E">
        <w:rPr>
          <w:rFonts w:ascii="Arial" w:eastAsia="Times New Roman" w:hAnsi="Arial" w:cs="Arial"/>
          <w:b/>
          <w:bCs/>
          <w:color w:val="14151A"/>
          <w:kern w:val="36"/>
          <w:sz w:val="28"/>
          <w:szCs w:val="28"/>
          <w:lang w:eastAsia="tr-TR"/>
          <w14:ligatures w14:val="none"/>
        </w:rPr>
        <w:lastRenderedPageBreak/>
        <w:t xml:space="preserve">Karşılaştırma: </w:t>
      </w:r>
      <w:proofErr w:type="spellStart"/>
      <w:r w:rsidRPr="000C411E">
        <w:rPr>
          <w:rFonts w:ascii="Arial" w:eastAsia="Times New Roman" w:hAnsi="Arial" w:cs="Arial"/>
          <w:b/>
          <w:bCs/>
          <w:color w:val="14151A"/>
          <w:kern w:val="36"/>
          <w:sz w:val="28"/>
          <w:szCs w:val="28"/>
          <w:lang w:eastAsia="tr-TR"/>
          <w14:ligatures w14:val="none"/>
        </w:rPr>
        <w:t>Postfix</w:t>
      </w:r>
      <w:proofErr w:type="spellEnd"/>
      <w:r w:rsidRPr="000C411E">
        <w:rPr>
          <w:rFonts w:ascii="Arial" w:eastAsia="Times New Roman" w:hAnsi="Arial" w:cs="Arial"/>
          <w:b/>
          <w:bCs/>
          <w:color w:val="14151A"/>
          <w:kern w:val="36"/>
          <w:sz w:val="28"/>
          <w:szCs w:val="28"/>
          <w:lang w:eastAsia="tr-TR"/>
          <w14:ligatures w14:val="none"/>
        </w:rPr>
        <w:t xml:space="preserve">, </w:t>
      </w:r>
      <w:proofErr w:type="spellStart"/>
      <w:r w:rsidRPr="000C411E">
        <w:rPr>
          <w:rFonts w:ascii="Arial" w:eastAsia="Times New Roman" w:hAnsi="Arial" w:cs="Arial"/>
          <w:b/>
          <w:bCs/>
          <w:color w:val="14151A"/>
          <w:kern w:val="36"/>
          <w:sz w:val="28"/>
          <w:szCs w:val="28"/>
          <w:lang w:eastAsia="tr-TR"/>
          <w14:ligatures w14:val="none"/>
        </w:rPr>
        <w:t>Exim</w:t>
      </w:r>
      <w:proofErr w:type="spellEnd"/>
      <w:r w:rsidRPr="000C411E">
        <w:rPr>
          <w:rFonts w:ascii="Arial" w:eastAsia="Times New Roman" w:hAnsi="Arial" w:cs="Arial"/>
          <w:b/>
          <w:bCs/>
          <w:color w:val="14151A"/>
          <w:kern w:val="36"/>
          <w:sz w:val="28"/>
          <w:szCs w:val="28"/>
          <w:lang w:eastAsia="tr-TR"/>
          <w14:ligatures w14:val="none"/>
        </w:rPr>
        <w:t xml:space="preserve"> ve Microsoft Exchange</w:t>
      </w:r>
    </w:p>
    <w:p w14:paraId="13895BC5" w14:textId="77777777" w:rsidR="009F7D18" w:rsidRPr="000C411E" w:rsidRDefault="009F7D18" w:rsidP="000C411E">
      <w:pPr>
        <w:pStyle w:val="ListeParagraf"/>
        <w:numPr>
          <w:ilvl w:val="0"/>
          <w:numId w:val="2"/>
        </w:numPr>
        <w:spacing w:after="0" w:line="240" w:lineRule="auto"/>
        <w:jc w:val="both"/>
        <w:rPr>
          <w:rFonts w:ascii="Arial" w:eastAsia="Times New Roman" w:hAnsi="Arial" w:cs="Arial"/>
          <w:kern w:val="0"/>
          <w:lang w:eastAsia="tr-TR"/>
          <w14:ligatures w14:val="none"/>
        </w:rPr>
      </w:pPr>
      <w:proofErr w:type="spellStart"/>
      <w:r w:rsidRPr="000C411E">
        <w:rPr>
          <w:rFonts w:ascii="Arial" w:eastAsia="Times New Roman" w:hAnsi="Arial" w:cs="Arial"/>
          <w:kern w:val="0"/>
          <w:lang w:eastAsia="tr-TR"/>
          <w14:ligatures w14:val="none"/>
        </w:rPr>
        <w:t>Postfix</w:t>
      </w:r>
      <w:proofErr w:type="spellEnd"/>
      <w:r w:rsidRPr="000C411E">
        <w:rPr>
          <w:rFonts w:ascii="Arial" w:eastAsia="Times New Roman" w:hAnsi="Arial" w:cs="Arial"/>
          <w:kern w:val="0"/>
          <w:lang w:eastAsia="tr-TR"/>
          <w14:ligatures w14:val="none"/>
        </w:rPr>
        <w:t xml:space="preserve">, </w:t>
      </w:r>
      <w:proofErr w:type="spellStart"/>
      <w:r w:rsidRPr="000C411E">
        <w:rPr>
          <w:rFonts w:ascii="Arial" w:eastAsia="Times New Roman" w:hAnsi="Arial" w:cs="Arial"/>
          <w:kern w:val="0"/>
          <w:lang w:eastAsia="tr-TR"/>
          <w14:ligatures w14:val="none"/>
        </w:rPr>
        <w:t>Exim</w:t>
      </w:r>
      <w:proofErr w:type="spellEnd"/>
      <w:r w:rsidRPr="000C411E">
        <w:rPr>
          <w:rFonts w:ascii="Arial" w:eastAsia="Times New Roman" w:hAnsi="Arial" w:cs="Arial"/>
          <w:kern w:val="0"/>
          <w:lang w:eastAsia="tr-TR"/>
          <w14:ligatures w14:val="none"/>
        </w:rPr>
        <w:t xml:space="preserve"> ve Microsoft Exchange, e-posta yönetiminde farklı yaklaşımlar sunan üç popüler çözümdür. </w:t>
      </w:r>
      <w:proofErr w:type="spellStart"/>
      <w:r w:rsidRPr="000C411E">
        <w:rPr>
          <w:rFonts w:ascii="Arial" w:eastAsia="Times New Roman" w:hAnsi="Arial" w:cs="Arial"/>
          <w:kern w:val="0"/>
          <w:lang w:eastAsia="tr-TR"/>
          <w14:ligatures w14:val="none"/>
        </w:rPr>
        <w:t>Postfix</w:t>
      </w:r>
      <w:proofErr w:type="spellEnd"/>
      <w:r w:rsidRPr="000C411E">
        <w:rPr>
          <w:rFonts w:ascii="Arial" w:eastAsia="Times New Roman" w:hAnsi="Arial" w:cs="Arial"/>
          <w:kern w:val="0"/>
          <w:lang w:eastAsia="tr-TR"/>
          <w14:ligatures w14:val="none"/>
        </w:rPr>
        <w:t xml:space="preserve">, özellikle yüksek performans ve güvenlik sunmasıyla bilinirken, </w:t>
      </w:r>
      <w:proofErr w:type="spellStart"/>
      <w:r w:rsidRPr="000C411E">
        <w:rPr>
          <w:rFonts w:ascii="Arial" w:eastAsia="Times New Roman" w:hAnsi="Arial" w:cs="Arial"/>
          <w:kern w:val="0"/>
          <w:lang w:eastAsia="tr-TR"/>
          <w14:ligatures w14:val="none"/>
        </w:rPr>
        <w:t>Exim</w:t>
      </w:r>
      <w:proofErr w:type="spellEnd"/>
      <w:r w:rsidRPr="000C411E">
        <w:rPr>
          <w:rFonts w:ascii="Arial" w:eastAsia="Times New Roman" w:hAnsi="Arial" w:cs="Arial"/>
          <w:kern w:val="0"/>
          <w:lang w:eastAsia="tr-TR"/>
          <w14:ligatures w14:val="none"/>
        </w:rPr>
        <w:t xml:space="preserve"> esneklik ve </w:t>
      </w:r>
      <w:proofErr w:type="spellStart"/>
      <w:r w:rsidRPr="000C411E">
        <w:rPr>
          <w:rFonts w:ascii="Arial" w:eastAsia="Times New Roman" w:hAnsi="Arial" w:cs="Arial"/>
          <w:kern w:val="0"/>
          <w:lang w:eastAsia="tr-TR"/>
          <w14:ligatures w14:val="none"/>
        </w:rPr>
        <w:t>özelleştirilebilirlik</w:t>
      </w:r>
      <w:proofErr w:type="spellEnd"/>
      <w:r w:rsidRPr="000C411E">
        <w:rPr>
          <w:rFonts w:ascii="Arial" w:eastAsia="Times New Roman" w:hAnsi="Arial" w:cs="Arial"/>
          <w:kern w:val="0"/>
          <w:lang w:eastAsia="tr-TR"/>
          <w14:ligatures w14:val="none"/>
        </w:rPr>
        <w:t xml:space="preserve"> konusundaki güçlü yönleriyle dikkat çeker. Microsoft Exchange ise, iş gücü odaklı bir yaklaşım sergileyerek entegre işbirliği araçları ve güncellemeler ile ofis ortamlarında yaygın olarak tercih edilmektedir. </w:t>
      </w:r>
      <w:proofErr w:type="spellStart"/>
      <w:r w:rsidRPr="000C411E">
        <w:rPr>
          <w:rFonts w:ascii="Arial" w:eastAsia="Times New Roman" w:hAnsi="Arial" w:cs="Arial"/>
          <w:kern w:val="0"/>
          <w:lang w:eastAsia="tr-TR"/>
          <w14:ligatures w14:val="none"/>
        </w:rPr>
        <w:t>Postfix</w:t>
      </w:r>
      <w:proofErr w:type="spellEnd"/>
      <w:r w:rsidRPr="000C411E">
        <w:rPr>
          <w:rFonts w:ascii="Arial" w:eastAsia="Times New Roman" w:hAnsi="Arial" w:cs="Arial"/>
          <w:kern w:val="0"/>
          <w:lang w:eastAsia="tr-TR"/>
          <w14:ligatures w14:val="none"/>
        </w:rPr>
        <w:t xml:space="preserve">, basit yapılandırma dosyaları ve modüler yapısı sayesinde hızlı bir şekilde kurulum ve yapılandırma imkanı tanırken, </w:t>
      </w:r>
      <w:proofErr w:type="spellStart"/>
      <w:r w:rsidRPr="000C411E">
        <w:rPr>
          <w:rFonts w:ascii="Arial" w:eastAsia="Times New Roman" w:hAnsi="Arial" w:cs="Arial"/>
          <w:kern w:val="0"/>
          <w:lang w:eastAsia="tr-TR"/>
          <w14:ligatures w14:val="none"/>
        </w:rPr>
        <w:t>Exim</w:t>
      </w:r>
      <w:proofErr w:type="spellEnd"/>
      <w:r w:rsidRPr="000C411E">
        <w:rPr>
          <w:rFonts w:ascii="Arial" w:eastAsia="Times New Roman" w:hAnsi="Arial" w:cs="Arial"/>
          <w:kern w:val="0"/>
          <w:lang w:eastAsia="tr-TR"/>
          <w14:ligatures w14:val="none"/>
        </w:rPr>
        <w:t xml:space="preserve"> de aynı esnekliği sunar ancak daha karmaşık senaryolar için ek yapılandırmalara ihtiyaç duyabilir. Microsoft Exchange, genellikle kullanıcı dostu bir arayüze sahip olmasına rağmen, bu durum beraberinde daha yüksek sistem kaynakları ve daha fazla teknik gereklilik getirmektedir.</w:t>
      </w:r>
    </w:p>
    <w:p w14:paraId="677D401A" w14:textId="23D45354" w:rsidR="009F7D18" w:rsidRPr="00E80223" w:rsidRDefault="009F7D18" w:rsidP="000C411E">
      <w:pPr>
        <w:pStyle w:val="ListeParagraf"/>
        <w:numPr>
          <w:ilvl w:val="0"/>
          <w:numId w:val="2"/>
        </w:numPr>
        <w:spacing w:after="0" w:line="240" w:lineRule="auto"/>
        <w:jc w:val="both"/>
        <w:rPr>
          <w:rFonts w:ascii="Arial" w:eastAsia="Times New Roman" w:hAnsi="Arial" w:cs="Arial"/>
          <w:kern w:val="0"/>
          <w:lang w:eastAsia="tr-TR"/>
          <w14:ligatures w14:val="none"/>
        </w:rPr>
      </w:pPr>
      <w:r w:rsidRPr="000C411E">
        <w:rPr>
          <w:rFonts w:ascii="Arial" w:eastAsia="Times New Roman" w:hAnsi="Arial" w:cs="Arial"/>
          <w:kern w:val="0"/>
          <w:lang w:eastAsia="tr-TR"/>
          <w14:ligatures w14:val="none"/>
        </w:rPr>
        <w:t xml:space="preserve">Kullanım senaryoları açısından değerlendirdiğimizde, </w:t>
      </w:r>
      <w:proofErr w:type="spellStart"/>
      <w:r w:rsidRPr="000C411E">
        <w:rPr>
          <w:rFonts w:ascii="Arial" w:eastAsia="Times New Roman" w:hAnsi="Arial" w:cs="Arial"/>
          <w:kern w:val="0"/>
          <w:lang w:eastAsia="tr-TR"/>
          <w14:ligatures w14:val="none"/>
        </w:rPr>
        <w:t>Postfix</w:t>
      </w:r>
      <w:proofErr w:type="spellEnd"/>
      <w:r w:rsidRPr="000C411E">
        <w:rPr>
          <w:rFonts w:ascii="Arial" w:eastAsia="Times New Roman" w:hAnsi="Arial" w:cs="Arial"/>
          <w:kern w:val="0"/>
          <w:lang w:eastAsia="tr-TR"/>
          <w14:ligatures w14:val="none"/>
        </w:rPr>
        <w:t xml:space="preserve"> daha çok küçük ve orta ölçekli işletmelerde kullanılmak üzere tasarlanmışken, </w:t>
      </w:r>
      <w:proofErr w:type="spellStart"/>
      <w:r w:rsidRPr="000C411E">
        <w:rPr>
          <w:rFonts w:ascii="Arial" w:eastAsia="Times New Roman" w:hAnsi="Arial" w:cs="Arial"/>
          <w:kern w:val="0"/>
          <w:lang w:eastAsia="tr-TR"/>
          <w14:ligatures w14:val="none"/>
        </w:rPr>
        <w:t>Exim</w:t>
      </w:r>
      <w:proofErr w:type="spellEnd"/>
      <w:r w:rsidRPr="000C411E">
        <w:rPr>
          <w:rFonts w:ascii="Arial" w:eastAsia="Times New Roman" w:hAnsi="Arial" w:cs="Arial"/>
          <w:kern w:val="0"/>
          <w:lang w:eastAsia="tr-TR"/>
          <w14:ligatures w14:val="none"/>
        </w:rPr>
        <w:t xml:space="preserve"> daha büyük ve daha değişken ihtiyaçlara sahip organizasyonlar için doğru bir seçim olabilir. Microsoft Exchange, geniş çaplı kurumsal yapılandırmalarda ve e-posta yönetiminin yanı sıra takvim, görevler ve kişisel yönetim gibi özelliklerin entegre edilmesi gereken durumlarda daha ön plandadır. Özellikler açısından </w:t>
      </w:r>
      <w:proofErr w:type="spellStart"/>
      <w:r w:rsidRPr="000C411E">
        <w:rPr>
          <w:rFonts w:ascii="Arial" w:eastAsia="Times New Roman" w:hAnsi="Arial" w:cs="Arial"/>
          <w:kern w:val="0"/>
          <w:lang w:eastAsia="tr-TR"/>
          <w14:ligatures w14:val="none"/>
        </w:rPr>
        <w:t>Postfix</w:t>
      </w:r>
      <w:proofErr w:type="spellEnd"/>
      <w:r w:rsidRPr="000C411E">
        <w:rPr>
          <w:rFonts w:ascii="Arial" w:eastAsia="Times New Roman" w:hAnsi="Arial" w:cs="Arial"/>
          <w:kern w:val="0"/>
          <w:lang w:eastAsia="tr-TR"/>
          <w14:ligatures w14:val="none"/>
        </w:rPr>
        <w:t xml:space="preserve">, düzenli e-posta trafiği için güvenli bir platform sunarken, </w:t>
      </w:r>
      <w:proofErr w:type="spellStart"/>
      <w:r w:rsidRPr="000C411E">
        <w:rPr>
          <w:rFonts w:ascii="Arial" w:eastAsia="Times New Roman" w:hAnsi="Arial" w:cs="Arial"/>
          <w:kern w:val="0"/>
          <w:lang w:eastAsia="tr-TR"/>
          <w14:ligatures w14:val="none"/>
        </w:rPr>
        <w:t>Exim'ın</w:t>
      </w:r>
      <w:proofErr w:type="spellEnd"/>
      <w:r w:rsidRPr="000C411E">
        <w:rPr>
          <w:rFonts w:ascii="Arial" w:eastAsia="Times New Roman" w:hAnsi="Arial" w:cs="Arial"/>
          <w:kern w:val="0"/>
          <w:lang w:eastAsia="tr-TR"/>
          <w14:ligatures w14:val="none"/>
        </w:rPr>
        <w:t xml:space="preserve"> özelleştirilebilir yapısı karmaşık e-posta hizmetleri sunmak isteyenler için idealdir. Öte yandan, Microsoft </w:t>
      </w:r>
      <w:proofErr w:type="spellStart"/>
      <w:r w:rsidRPr="000C411E">
        <w:rPr>
          <w:rFonts w:ascii="Arial" w:eastAsia="Times New Roman" w:hAnsi="Arial" w:cs="Arial"/>
          <w:kern w:val="0"/>
          <w:lang w:eastAsia="tr-TR"/>
          <w14:ligatures w14:val="none"/>
        </w:rPr>
        <w:t>Exchange'ın</w:t>
      </w:r>
      <w:proofErr w:type="spellEnd"/>
      <w:r w:rsidRPr="000C411E">
        <w:rPr>
          <w:rFonts w:ascii="Arial" w:eastAsia="Times New Roman" w:hAnsi="Arial" w:cs="Arial"/>
          <w:kern w:val="0"/>
          <w:lang w:eastAsia="tr-TR"/>
          <w14:ligatures w14:val="none"/>
        </w:rPr>
        <w:t xml:space="preserve"> yapısı, işbirliği ve takım çalışması odaklı uygulamalar ile güçlü bir entegrasyon sunarak, özellikle büyük ekipler için önemli avantajlar sağlar. Sonuç olarak, bu üç sistemin seçiminde, işletmenin ihtiyaçları ve beklentileri belirleyici olmaktadır.</w:t>
      </w:r>
    </w:p>
    <w:p w14:paraId="687CE9E7" w14:textId="77777777" w:rsidR="009F7D18" w:rsidRPr="000C411E" w:rsidRDefault="009F7D18" w:rsidP="000C411E">
      <w:pPr>
        <w:spacing w:after="0" w:line="240" w:lineRule="auto"/>
        <w:jc w:val="both"/>
        <w:rPr>
          <w:rFonts w:ascii="Arial" w:eastAsia="Times New Roman" w:hAnsi="Arial" w:cs="Arial"/>
          <w:kern w:val="0"/>
          <w:lang w:eastAsia="tr-TR"/>
          <w14:ligatures w14:val="none"/>
        </w:rPr>
      </w:pPr>
    </w:p>
    <w:p w14:paraId="22045AD0" w14:textId="77777777" w:rsidR="009F7D18" w:rsidRPr="000C411E" w:rsidRDefault="009F7D18" w:rsidP="000C411E">
      <w:pPr>
        <w:spacing w:after="0" w:line="240" w:lineRule="auto"/>
        <w:jc w:val="both"/>
        <w:rPr>
          <w:rFonts w:ascii="Arial" w:eastAsia="Times New Roman" w:hAnsi="Arial" w:cs="Arial"/>
          <w:kern w:val="0"/>
          <w:lang w:eastAsia="tr-TR"/>
          <w14:ligatures w14:val="none"/>
        </w:rPr>
      </w:pPr>
    </w:p>
    <w:p w14:paraId="10790CD9" w14:textId="77777777" w:rsidR="009F7D18" w:rsidRPr="000C411E" w:rsidRDefault="009F7D18" w:rsidP="000C411E">
      <w:pPr>
        <w:spacing w:after="0" w:line="240" w:lineRule="auto"/>
        <w:jc w:val="both"/>
        <w:rPr>
          <w:rFonts w:ascii="Arial" w:eastAsia="Times New Roman" w:hAnsi="Arial" w:cs="Arial"/>
          <w:kern w:val="0"/>
          <w:lang w:eastAsia="tr-TR"/>
          <w14:ligatures w14:val="none"/>
        </w:rPr>
      </w:pPr>
    </w:p>
    <w:p w14:paraId="74882C2B" w14:textId="77777777" w:rsidR="009F7D18" w:rsidRPr="000C411E" w:rsidRDefault="009F7D18" w:rsidP="000C411E">
      <w:pPr>
        <w:spacing w:after="0" w:line="240" w:lineRule="auto"/>
        <w:jc w:val="both"/>
        <w:rPr>
          <w:rFonts w:ascii="Arial" w:eastAsia="Times New Roman" w:hAnsi="Arial" w:cs="Arial"/>
          <w:kern w:val="0"/>
          <w:lang w:eastAsia="tr-TR"/>
          <w14:ligatures w14:val="none"/>
        </w:rPr>
      </w:pPr>
    </w:p>
    <w:p w14:paraId="2B0ADBC9" w14:textId="77777777" w:rsidR="009F7D18" w:rsidRPr="000C411E" w:rsidRDefault="009F7D18" w:rsidP="000C411E">
      <w:pPr>
        <w:spacing w:after="0" w:line="240" w:lineRule="auto"/>
        <w:jc w:val="both"/>
        <w:rPr>
          <w:rFonts w:ascii="Arial" w:eastAsia="Times New Roman" w:hAnsi="Arial" w:cs="Arial"/>
          <w:kern w:val="0"/>
          <w:lang w:eastAsia="tr-TR"/>
          <w14:ligatures w14:val="none"/>
        </w:rPr>
      </w:pPr>
    </w:p>
    <w:p w14:paraId="09DB2DA1" w14:textId="77777777" w:rsidR="009F7D18" w:rsidRPr="000C411E" w:rsidRDefault="009F7D18" w:rsidP="000C411E">
      <w:pPr>
        <w:spacing w:after="0" w:line="240" w:lineRule="auto"/>
        <w:jc w:val="both"/>
        <w:rPr>
          <w:rFonts w:ascii="Arial" w:eastAsia="Times New Roman" w:hAnsi="Arial" w:cs="Arial"/>
          <w:kern w:val="0"/>
          <w:lang w:eastAsia="tr-TR"/>
          <w14:ligatures w14:val="none"/>
        </w:rPr>
      </w:pPr>
    </w:p>
    <w:p w14:paraId="1147997B" w14:textId="77777777" w:rsidR="009F7D18" w:rsidRPr="000C411E" w:rsidRDefault="009F7D18" w:rsidP="000C411E">
      <w:pPr>
        <w:spacing w:after="0" w:line="240" w:lineRule="auto"/>
        <w:jc w:val="both"/>
        <w:rPr>
          <w:rFonts w:ascii="Arial" w:eastAsia="Times New Roman" w:hAnsi="Arial" w:cs="Arial"/>
          <w:kern w:val="0"/>
          <w:lang w:eastAsia="tr-TR"/>
          <w14:ligatures w14:val="none"/>
        </w:rPr>
      </w:pPr>
    </w:p>
    <w:p w14:paraId="294409F0" w14:textId="77777777" w:rsidR="009F7D18" w:rsidRPr="000C411E" w:rsidRDefault="009F7D18" w:rsidP="000C411E">
      <w:pPr>
        <w:spacing w:after="0" w:line="240" w:lineRule="auto"/>
        <w:jc w:val="both"/>
        <w:rPr>
          <w:rFonts w:ascii="Arial" w:eastAsia="Times New Roman" w:hAnsi="Arial" w:cs="Arial"/>
          <w:kern w:val="0"/>
          <w:lang w:eastAsia="tr-TR"/>
          <w14:ligatures w14:val="none"/>
        </w:rPr>
      </w:pPr>
    </w:p>
    <w:p w14:paraId="10DD6A5F" w14:textId="77777777" w:rsidR="009F7D18" w:rsidRPr="000C411E" w:rsidRDefault="009F7D18" w:rsidP="000C411E">
      <w:pPr>
        <w:spacing w:after="0" w:line="240" w:lineRule="auto"/>
        <w:jc w:val="both"/>
        <w:rPr>
          <w:rFonts w:ascii="Arial" w:eastAsia="Times New Roman" w:hAnsi="Arial" w:cs="Arial"/>
          <w:kern w:val="0"/>
          <w:lang w:eastAsia="tr-TR"/>
          <w14:ligatures w14:val="none"/>
        </w:rPr>
      </w:pPr>
    </w:p>
    <w:p w14:paraId="3E7309E0" w14:textId="77777777" w:rsidR="009F7D18" w:rsidRPr="000C411E" w:rsidRDefault="009F7D18" w:rsidP="000C411E">
      <w:pPr>
        <w:spacing w:after="0" w:line="240" w:lineRule="auto"/>
        <w:jc w:val="both"/>
        <w:rPr>
          <w:rFonts w:ascii="Arial" w:eastAsia="Times New Roman" w:hAnsi="Arial" w:cs="Arial"/>
          <w:kern w:val="0"/>
          <w:lang w:eastAsia="tr-TR"/>
          <w14:ligatures w14:val="none"/>
        </w:rPr>
      </w:pPr>
    </w:p>
    <w:p w14:paraId="10797F4A" w14:textId="77777777" w:rsidR="00D16918" w:rsidRPr="000C411E" w:rsidRDefault="00D16918" w:rsidP="000C411E">
      <w:pPr>
        <w:pStyle w:val="ListeParagraf"/>
        <w:numPr>
          <w:ilvl w:val="0"/>
          <w:numId w:val="2"/>
        </w:numPr>
        <w:spacing w:before="180" w:after="240" w:line="240" w:lineRule="auto"/>
        <w:jc w:val="both"/>
        <w:outlineLvl w:val="0"/>
        <w:rPr>
          <w:rFonts w:ascii="Arial" w:eastAsia="Times New Roman" w:hAnsi="Arial" w:cs="Arial"/>
          <w:b/>
          <w:bCs/>
          <w:color w:val="14151A"/>
          <w:kern w:val="36"/>
          <w:sz w:val="28"/>
          <w:szCs w:val="28"/>
          <w:lang w:eastAsia="tr-TR"/>
          <w14:ligatures w14:val="none"/>
        </w:rPr>
      </w:pPr>
      <w:r w:rsidRPr="000C411E">
        <w:rPr>
          <w:rFonts w:ascii="Arial" w:eastAsia="Times New Roman" w:hAnsi="Arial" w:cs="Arial"/>
          <w:b/>
          <w:bCs/>
          <w:color w:val="14151A"/>
          <w:kern w:val="36"/>
          <w:sz w:val="28"/>
          <w:szCs w:val="28"/>
          <w:lang w:eastAsia="tr-TR"/>
          <w14:ligatures w14:val="none"/>
        </w:rPr>
        <w:t>Sonuç</w:t>
      </w:r>
    </w:p>
    <w:p w14:paraId="2014EFC2" w14:textId="0588401E" w:rsidR="00D16918" w:rsidRPr="000C411E" w:rsidRDefault="00D16918" w:rsidP="000C411E">
      <w:pPr>
        <w:pStyle w:val="ListeParagraf"/>
        <w:numPr>
          <w:ilvl w:val="0"/>
          <w:numId w:val="2"/>
        </w:numPr>
        <w:spacing w:after="0" w:line="240" w:lineRule="auto"/>
        <w:jc w:val="both"/>
        <w:rPr>
          <w:rFonts w:ascii="Arial" w:eastAsia="Times New Roman" w:hAnsi="Arial" w:cs="Arial"/>
          <w:kern w:val="0"/>
          <w:lang w:eastAsia="tr-TR"/>
          <w14:ligatures w14:val="none"/>
        </w:rPr>
      </w:pPr>
      <w:r w:rsidRPr="000C411E">
        <w:rPr>
          <w:rFonts w:ascii="Arial" w:eastAsia="Times New Roman" w:hAnsi="Arial" w:cs="Arial"/>
          <w:kern w:val="0"/>
          <w:lang w:eastAsia="tr-TR"/>
          <w14:ligatures w14:val="none"/>
        </w:rPr>
        <w:t xml:space="preserve">E-posta sunucuları, günümüzde iletişimin temel taşlarından biri haline gelmiştir. </w:t>
      </w:r>
      <w:proofErr w:type="spellStart"/>
      <w:r w:rsidRPr="000C411E">
        <w:rPr>
          <w:rFonts w:ascii="Arial" w:eastAsia="Times New Roman" w:hAnsi="Arial" w:cs="Arial"/>
          <w:kern w:val="0"/>
          <w:lang w:eastAsia="tr-TR"/>
          <w14:ligatures w14:val="none"/>
        </w:rPr>
        <w:t>Postfix</w:t>
      </w:r>
      <w:proofErr w:type="spellEnd"/>
      <w:r w:rsidRPr="000C411E">
        <w:rPr>
          <w:rFonts w:ascii="Arial" w:eastAsia="Times New Roman" w:hAnsi="Arial" w:cs="Arial"/>
          <w:kern w:val="0"/>
          <w:lang w:eastAsia="tr-TR"/>
          <w14:ligatures w14:val="none"/>
        </w:rPr>
        <w:t xml:space="preserve">, </w:t>
      </w:r>
      <w:proofErr w:type="spellStart"/>
      <w:r w:rsidRPr="000C411E">
        <w:rPr>
          <w:rFonts w:ascii="Arial" w:eastAsia="Times New Roman" w:hAnsi="Arial" w:cs="Arial"/>
          <w:kern w:val="0"/>
          <w:lang w:eastAsia="tr-TR"/>
          <w14:ligatures w14:val="none"/>
        </w:rPr>
        <w:t>Exim</w:t>
      </w:r>
      <w:proofErr w:type="spellEnd"/>
      <w:r w:rsidRPr="000C411E">
        <w:rPr>
          <w:rFonts w:ascii="Arial" w:eastAsia="Times New Roman" w:hAnsi="Arial" w:cs="Arial"/>
          <w:kern w:val="0"/>
          <w:lang w:eastAsia="tr-TR"/>
          <w14:ligatures w14:val="none"/>
        </w:rPr>
        <w:t xml:space="preserve"> ve Microsoft Exchange gibi popüler e-posta sunucuları, farklı ihtiyaçlara göre tasarlanmış olup, kullanıcılarına çeşitli avantajlar sunmaktadır. </w:t>
      </w:r>
      <w:proofErr w:type="spellStart"/>
      <w:r w:rsidRPr="000C411E">
        <w:rPr>
          <w:rFonts w:ascii="Arial" w:eastAsia="Times New Roman" w:hAnsi="Arial" w:cs="Arial"/>
          <w:kern w:val="0"/>
          <w:lang w:eastAsia="tr-TR"/>
          <w14:ligatures w14:val="none"/>
        </w:rPr>
        <w:t>Postfix</w:t>
      </w:r>
      <w:proofErr w:type="spellEnd"/>
      <w:r w:rsidRPr="000C411E">
        <w:rPr>
          <w:rFonts w:ascii="Arial" w:eastAsia="Times New Roman" w:hAnsi="Arial" w:cs="Arial"/>
          <w:kern w:val="0"/>
          <w:lang w:eastAsia="tr-TR"/>
          <w14:ligatures w14:val="none"/>
        </w:rPr>
        <w:t xml:space="preserve">, basitliği ve güvenilirliği ile özellikle yüksek işlem kapasitesi gerektiren durumlarda tercih edilirken, </w:t>
      </w:r>
      <w:proofErr w:type="spellStart"/>
      <w:r w:rsidRPr="000C411E">
        <w:rPr>
          <w:rFonts w:ascii="Arial" w:eastAsia="Times New Roman" w:hAnsi="Arial" w:cs="Arial"/>
          <w:kern w:val="0"/>
          <w:lang w:eastAsia="tr-TR"/>
          <w14:ligatures w14:val="none"/>
        </w:rPr>
        <w:t>Exim</w:t>
      </w:r>
      <w:proofErr w:type="spellEnd"/>
      <w:r w:rsidRPr="000C411E">
        <w:rPr>
          <w:rFonts w:ascii="Arial" w:eastAsia="Times New Roman" w:hAnsi="Arial" w:cs="Arial"/>
          <w:kern w:val="0"/>
          <w:lang w:eastAsia="tr-TR"/>
          <w14:ligatures w14:val="none"/>
        </w:rPr>
        <w:t xml:space="preserve"> esnekliği ve özelleştirilebilme yeteneği ile öne çıkar. Microsoft Exchange ise, geniş kurumsal altyapılarda entegrasyon kolaylığı ve zengin özellik seti ile dikkat çekmektedir. E-posta sunucularının yönetimi, sürekli olarak güncellenen güvenlik tehditlerine karşı koruma sağlamak ve performansı optimize etmek adına kritik bir süreçtir. Kullanıcıların, ihtiyaçlarına ve beklentilerine uygun e-posta sunucusunu seçmeleri, sadece mevcut gereksinimler değil, aynı zamanda gelecekteki olası genişlemeler için de önem arz etmektedir. Ayrıca, bulut tabanlı çözümler ve yapay zekâ gibi yeni teknolojilerin entegrasyonu, e-posta sunucularının yönetimde yeni fırsatlar ve zorluklar sağlamaktadır. Sonuç itibarıyla, bu üç e-posta sunucusunu etkili bir şekilde değerlendirmek ve yönetmek hem bireysel kullanıcılar hem de büyük ölçekli işletmeler için önem taşımaktadır.</w:t>
      </w:r>
    </w:p>
    <w:p w14:paraId="0C26FB84" w14:textId="77777777" w:rsidR="009F7D18" w:rsidRPr="009F7D18" w:rsidRDefault="009F7D18" w:rsidP="000C411E">
      <w:pPr>
        <w:spacing w:after="0" w:line="240" w:lineRule="auto"/>
        <w:jc w:val="both"/>
        <w:rPr>
          <w:rFonts w:ascii="Arial" w:eastAsia="Times New Roman" w:hAnsi="Arial" w:cs="Arial"/>
          <w:kern w:val="0"/>
          <w:lang w:eastAsia="tr-TR"/>
          <w14:ligatures w14:val="none"/>
        </w:rPr>
      </w:pPr>
    </w:p>
    <w:p w14:paraId="0A03690A" w14:textId="77777777" w:rsidR="009F7D18" w:rsidRPr="000C411E" w:rsidRDefault="009F7D18" w:rsidP="000C411E">
      <w:pPr>
        <w:jc w:val="both"/>
        <w:rPr>
          <w:rFonts w:ascii="Arial" w:hAnsi="Arial" w:cs="Arial"/>
        </w:rPr>
      </w:pPr>
    </w:p>
    <w:p w14:paraId="001A1A67" w14:textId="77777777" w:rsidR="00B61347" w:rsidRPr="000C411E" w:rsidRDefault="00B61347" w:rsidP="000C411E">
      <w:pPr>
        <w:jc w:val="both"/>
        <w:rPr>
          <w:rFonts w:ascii="Arial" w:hAnsi="Arial" w:cs="Arial"/>
        </w:rPr>
      </w:pPr>
    </w:p>
    <w:p w14:paraId="25D5CB51" w14:textId="77777777" w:rsidR="00B61347" w:rsidRPr="000C411E" w:rsidRDefault="00B61347" w:rsidP="000C411E">
      <w:pPr>
        <w:jc w:val="both"/>
        <w:rPr>
          <w:rFonts w:ascii="Arial" w:hAnsi="Arial" w:cs="Arial"/>
        </w:rPr>
      </w:pPr>
    </w:p>
    <w:p w14:paraId="58AAEE0B" w14:textId="6F0A9D74" w:rsidR="00B61347" w:rsidRPr="000C411E" w:rsidRDefault="00B61347" w:rsidP="000C411E">
      <w:pPr>
        <w:pStyle w:val="ListeParagraf"/>
        <w:numPr>
          <w:ilvl w:val="0"/>
          <w:numId w:val="2"/>
        </w:numPr>
        <w:jc w:val="both"/>
        <w:rPr>
          <w:rFonts w:ascii="Arial" w:hAnsi="Arial" w:cs="Arial"/>
          <w:b/>
          <w:bCs/>
          <w:sz w:val="28"/>
          <w:szCs w:val="28"/>
        </w:rPr>
      </w:pPr>
      <w:r w:rsidRPr="000C411E">
        <w:rPr>
          <w:rFonts w:ascii="Arial" w:hAnsi="Arial" w:cs="Arial"/>
          <w:b/>
          <w:bCs/>
          <w:sz w:val="28"/>
          <w:szCs w:val="28"/>
        </w:rPr>
        <w:lastRenderedPageBreak/>
        <w:t xml:space="preserve">Kaynakça </w:t>
      </w:r>
    </w:p>
    <w:p w14:paraId="47D5FBD0" w14:textId="1C5A97C4" w:rsidR="00B61347" w:rsidRPr="000C411E" w:rsidRDefault="00B61347" w:rsidP="000C411E">
      <w:pPr>
        <w:pStyle w:val="ListeParagraf"/>
        <w:numPr>
          <w:ilvl w:val="1"/>
          <w:numId w:val="2"/>
        </w:numPr>
        <w:jc w:val="both"/>
        <w:rPr>
          <w:rFonts w:ascii="Arial" w:hAnsi="Arial" w:cs="Arial"/>
        </w:rPr>
      </w:pPr>
      <w:r w:rsidRPr="000C411E">
        <w:rPr>
          <w:rFonts w:ascii="Arial" w:hAnsi="Arial" w:cs="Arial"/>
        </w:rPr>
        <w:t xml:space="preserve">Microsoft. (2024). Kaynak posta kutularını oluşturma ve yönetme - Exchange. Microsoft </w:t>
      </w:r>
      <w:proofErr w:type="spellStart"/>
      <w:r w:rsidRPr="000C411E">
        <w:rPr>
          <w:rFonts w:ascii="Arial" w:hAnsi="Arial" w:cs="Arial"/>
        </w:rPr>
        <w:t>Learn</w:t>
      </w:r>
      <w:proofErr w:type="spellEnd"/>
      <w:r w:rsidRPr="000C411E">
        <w:rPr>
          <w:rFonts w:ascii="Arial" w:hAnsi="Arial" w:cs="Arial"/>
        </w:rPr>
        <w:t>. Erişim adresi.</w:t>
      </w:r>
    </w:p>
    <w:p w14:paraId="772A2E08" w14:textId="2C9258C5" w:rsidR="00B61347" w:rsidRPr="000C411E" w:rsidRDefault="00B61347" w:rsidP="000C411E">
      <w:pPr>
        <w:pStyle w:val="ListeParagraf"/>
        <w:numPr>
          <w:ilvl w:val="1"/>
          <w:numId w:val="2"/>
        </w:numPr>
        <w:jc w:val="both"/>
        <w:rPr>
          <w:rFonts w:ascii="Arial" w:hAnsi="Arial" w:cs="Arial"/>
        </w:rPr>
      </w:pPr>
      <w:r w:rsidRPr="000C411E">
        <w:rPr>
          <w:rFonts w:ascii="Arial" w:hAnsi="Arial" w:cs="Arial"/>
        </w:rPr>
        <w:t>Microsoft. (2024). Exchange yönetim merkezini açmak ve kullanmak. Microsoft Desteği. Erişim adresi.</w:t>
      </w:r>
    </w:p>
    <w:p w14:paraId="1E21F569" w14:textId="723D4BFE" w:rsidR="00B61347" w:rsidRPr="000C411E" w:rsidRDefault="00B61347" w:rsidP="000C411E">
      <w:pPr>
        <w:pStyle w:val="ListeParagraf"/>
        <w:numPr>
          <w:ilvl w:val="1"/>
          <w:numId w:val="2"/>
        </w:numPr>
        <w:jc w:val="both"/>
        <w:rPr>
          <w:rFonts w:ascii="Arial" w:hAnsi="Arial" w:cs="Arial"/>
        </w:rPr>
      </w:pPr>
      <w:r w:rsidRPr="000C411E">
        <w:rPr>
          <w:rFonts w:ascii="Arial" w:hAnsi="Arial" w:cs="Arial"/>
        </w:rPr>
        <w:t>Microsoft. (2024). Exchange Yöneticisi rolü hakkında. Microsoft 365 Admin.</w:t>
      </w:r>
    </w:p>
    <w:p w14:paraId="0A368D70" w14:textId="335ED034" w:rsidR="00B61347" w:rsidRPr="000C411E" w:rsidRDefault="00B61347" w:rsidP="000C411E">
      <w:pPr>
        <w:pStyle w:val="ListeParagraf"/>
        <w:numPr>
          <w:ilvl w:val="1"/>
          <w:numId w:val="2"/>
        </w:numPr>
        <w:jc w:val="both"/>
        <w:rPr>
          <w:rFonts w:ascii="Arial" w:hAnsi="Arial" w:cs="Arial"/>
        </w:rPr>
      </w:pPr>
      <w:proofErr w:type="spellStart"/>
      <w:r w:rsidRPr="000C411E">
        <w:rPr>
          <w:rFonts w:ascii="Arial" w:hAnsi="Arial" w:cs="Arial"/>
        </w:rPr>
        <w:t>Çubukcu</w:t>
      </w:r>
      <w:proofErr w:type="spellEnd"/>
      <w:r w:rsidRPr="000C411E">
        <w:rPr>
          <w:rFonts w:ascii="Arial" w:hAnsi="Arial" w:cs="Arial"/>
        </w:rPr>
        <w:t>, M. (2020). İşletmelerde stratejik yönetim sürecinde uygulanabilecek ve literatürde yer alan bazı araç, teknik ve yaklaşımlar. Stratejik Yönetim Araştırmaları Dergisi, 3(1), 1-26. Erişim adresi.</w:t>
      </w:r>
    </w:p>
    <w:p w14:paraId="69DCAA5F" w14:textId="39237D37" w:rsidR="00B61347" w:rsidRPr="000C411E" w:rsidRDefault="00B61347" w:rsidP="000C411E">
      <w:pPr>
        <w:pStyle w:val="ListeParagraf"/>
        <w:numPr>
          <w:ilvl w:val="1"/>
          <w:numId w:val="2"/>
        </w:numPr>
        <w:jc w:val="both"/>
        <w:rPr>
          <w:rFonts w:ascii="Arial" w:hAnsi="Arial" w:cs="Arial"/>
        </w:rPr>
      </w:pPr>
      <w:r w:rsidRPr="000C411E">
        <w:rPr>
          <w:rFonts w:ascii="Arial" w:hAnsi="Arial" w:cs="Arial"/>
        </w:rPr>
        <w:t>Karakaş, Ş. (2003). Stratejik planlama. Bilgi Yönetimi. Erişim adresi.</w:t>
      </w:r>
    </w:p>
    <w:p w14:paraId="0F81F840" w14:textId="335BECA3" w:rsidR="00B61347" w:rsidRPr="000C411E" w:rsidRDefault="00B61347" w:rsidP="000C411E">
      <w:pPr>
        <w:pStyle w:val="ListeParagraf"/>
        <w:numPr>
          <w:ilvl w:val="1"/>
          <w:numId w:val="2"/>
        </w:numPr>
        <w:jc w:val="both"/>
        <w:rPr>
          <w:rFonts w:ascii="Arial" w:hAnsi="Arial" w:cs="Arial"/>
        </w:rPr>
      </w:pPr>
      <w:r w:rsidRPr="000C411E">
        <w:rPr>
          <w:rFonts w:ascii="Arial" w:hAnsi="Arial" w:cs="Arial"/>
        </w:rPr>
        <w:t>Özen, N. (2019). İşletme stratejileri ve stratejik kararların stratejik yönetimin başarısına etkileri. Beykent Üniversitesi Sosyal Bilimler Enstitüsü, Yüksek Lisans Tezi. Erişim adresi.</w:t>
      </w:r>
    </w:p>
    <w:sectPr w:rsidR="00B61347" w:rsidRPr="000C41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4382"/>
    <w:multiLevelType w:val="multilevel"/>
    <w:tmpl w:val="15CC9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8214CB"/>
    <w:multiLevelType w:val="hybridMultilevel"/>
    <w:tmpl w:val="D46005A4"/>
    <w:lvl w:ilvl="0" w:tplc="041F0001">
      <w:start w:val="1"/>
      <w:numFmt w:val="bullet"/>
      <w:lvlText w:val=""/>
      <w:lvlJc w:val="left"/>
      <w:pPr>
        <w:ind w:left="720" w:hanging="360"/>
      </w:pPr>
      <w:rPr>
        <w:rFonts w:ascii="Symbol" w:hAnsi="Symbol" w:hint="default"/>
      </w:rPr>
    </w:lvl>
    <w:lvl w:ilvl="1" w:tplc="C658BB58">
      <w:start w:val="5"/>
      <w:numFmt w:val="bullet"/>
      <w:lvlText w:val="-"/>
      <w:lvlJc w:val="left"/>
      <w:pPr>
        <w:ind w:left="1440" w:hanging="360"/>
      </w:pPr>
      <w:rPr>
        <w:rFonts w:ascii="Arial" w:eastAsiaTheme="minorHAnsi"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E3"/>
    <w:rsid w:val="000C411E"/>
    <w:rsid w:val="007752E3"/>
    <w:rsid w:val="00913449"/>
    <w:rsid w:val="009F7D18"/>
    <w:rsid w:val="00AB2F7D"/>
    <w:rsid w:val="00B61347"/>
    <w:rsid w:val="00D16918"/>
    <w:rsid w:val="00E80223"/>
    <w:rsid w:val="00FE69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2A0B"/>
  <w15:chartTrackingRefBased/>
  <w15:docId w15:val="{0138D4D8-DDB7-41CB-B17E-C2C4470C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75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75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752E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752E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752E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752E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752E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752E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752E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752E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752E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752E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752E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752E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752E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752E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752E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752E3"/>
    <w:rPr>
      <w:rFonts w:eastAsiaTheme="majorEastAsia" w:cstheme="majorBidi"/>
      <w:color w:val="272727" w:themeColor="text1" w:themeTint="D8"/>
    </w:rPr>
  </w:style>
  <w:style w:type="paragraph" w:styleId="KonuBal">
    <w:name w:val="Title"/>
    <w:basedOn w:val="Normal"/>
    <w:next w:val="Normal"/>
    <w:link w:val="KonuBalChar"/>
    <w:uiPriority w:val="10"/>
    <w:qFormat/>
    <w:rsid w:val="00775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752E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752E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752E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752E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752E3"/>
    <w:rPr>
      <w:i/>
      <w:iCs/>
      <w:color w:val="404040" w:themeColor="text1" w:themeTint="BF"/>
    </w:rPr>
  </w:style>
  <w:style w:type="paragraph" w:styleId="ListeParagraf">
    <w:name w:val="List Paragraph"/>
    <w:basedOn w:val="Normal"/>
    <w:uiPriority w:val="34"/>
    <w:qFormat/>
    <w:rsid w:val="007752E3"/>
    <w:pPr>
      <w:ind w:left="720"/>
      <w:contextualSpacing/>
    </w:pPr>
  </w:style>
  <w:style w:type="character" w:styleId="GlVurgulama">
    <w:name w:val="Intense Emphasis"/>
    <w:basedOn w:val="VarsaylanParagrafYazTipi"/>
    <w:uiPriority w:val="21"/>
    <w:qFormat/>
    <w:rsid w:val="007752E3"/>
    <w:rPr>
      <w:i/>
      <w:iCs/>
      <w:color w:val="0F4761" w:themeColor="accent1" w:themeShade="BF"/>
    </w:rPr>
  </w:style>
  <w:style w:type="paragraph" w:styleId="GlAlnt">
    <w:name w:val="Intense Quote"/>
    <w:basedOn w:val="Normal"/>
    <w:next w:val="Normal"/>
    <w:link w:val="GlAlntChar"/>
    <w:uiPriority w:val="30"/>
    <w:qFormat/>
    <w:rsid w:val="00775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752E3"/>
    <w:rPr>
      <w:i/>
      <w:iCs/>
      <w:color w:val="0F4761" w:themeColor="accent1" w:themeShade="BF"/>
    </w:rPr>
  </w:style>
  <w:style w:type="character" w:styleId="GlBavuru">
    <w:name w:val="Intense Reference"/>
    <w:basedOn w:val="VarsaylanParagrafYazTipi"/>
    <w:uiPriority w:val="32"/>
    <w:qFormat/>
    <w:rsid w:val="007752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0888">
      <w:bodyDiv w:val="1"/>
      <w:marLeft w:val="0"/>
      <w:marRight w:val="0"/>
      <w:marTop w:val="0"/>
      <w:marBottom w:val="0"/>
      <w:divBdr>
        <w:top w:val="none" w:sz="0" w:space="0" w:color="auto"/>
        <w:left w:val="none" w:sz="0" w:space="0" w:color="auto"/>
        <w:bottom w:val="none" w:sz="0" w:space="0" w:color="auto"/>
        <w:right w:val="none" w:sz="0" w:space="0" w:color="auto"/>
      </w:divBdr>
    </w:div>
    <w:div w:id="448472155">
      <w:bodyDiv w:val="1"/>
      <w:marLeft w:val="0"/>
      <w:marRight w:val="0"/>
      <w:marTop w:val="0"/>
      <w:marBottom w:val="0"/>
      <w:divBdr>
        <w:top w:val="none" w:sz="0" w:space="0" w:color="auto"/>
        <w:left w:val="none" w:sz="0" w:space="0" w:color="auto"/>
        <w:bottom w:val="none" w:sz="0" w:space="0" w:color="auto"/>
        <w:right w:val="none" w:sz="0" w:space="0" w:color="auto"/>
      </w:divBdr>
    </w:div>
    <w:div w:id="479423179">
      <w:bodyDiv w:val="1"/>
      <w:marLeft w:val="0"/>
      <w:marRight w:val="0"/>
      <w:marTop w:val="0"/>
      <w:marBottom w:val="0"/>
      <w:divBdr>
        <w:top w:val="none" w:sz="0" w:space="0" w:color="auto"/>
        <w:left w:val="none" w:sz="0" w:space="0" w:color="auto"/>
        <w:bottom w:val="none" w:sz="0" w:space="0" w:color="auto"/>
        <w:right w:val="none" w:sz="0" w:space="0" w:color="auto"/>
      </w:divBdr>
    </w:div>
    <w:div w:id="680664376">
      <w:bodyDiv w:val="1"/>
      <w:marLeft w:val="0"/>
      <w:marRight w:val="0"/>
      <w:marTop w:val="0"/>
      <w:marBottom w:val="0"/>
      <w:divBdr>
        <w:top w:val="none" w:sz="0" w:space="0" w:color="auto"/>
        <w:left w:val="none" w:sz="0" w:space="0" w:color="auto"/>
        <w:bottom w:val="none" w:sz="0" w:space="0" w:color="auto"/>
        <w:right w:val="none" w:sz="0" w:space="0" w:color="auto"/>
      </w:divBdr>
    </w:div>
    <w:div w:id="1034841438">
      <w:bodyDiv w:val="1"/>
      <w:marLeft w:val="0"/>
      <w:marRight w:val="0"/>
      <w:marTop w:val="0"/>
      <w:marBottom w:val="0"/>
      <w:divBdr>
        <w:top w:val="none" w:sz="0" w:space="0" w:color="auto"/>
        <w:left w:val="none" w:sz="0" w:space="0" w:color="auto"/>
        <w:bottom w:val="none" w:sz="0" w:space="0" w:color="auto"/>
        <w:right w:val="none" w:sz="0" w:space="0" w:color="auto"/>
      </w:divBdr>
    </w:div>
    <w:div w:id="1180505123">
      <w:bodyDiv w:val="1"/>
      <w:marLeft w:val="0"/>
      <w:marRight w:val="0"/>
      <w:marTop w:val="0"/>
      <w:marBottom w:val="0"/>
      <w:divBdr>
        <w:top w:val="none" w:sz="0" w:space="0" w:color="auto"/>
        <w:left w:val="none" w:sz="0" w:space="0" w:color="auto"/>
        <w:bottom w:val="none" w:sz="0" w:space="0" w:color="auto"/>
        <w:right w:val="none" w:sz="0" w:space="0" w:color="auto"/>
      </w:divBdr>
    </w:div>
    <w:div w:id="1416364300">
      <w:bodyDiv w:val="1"/>
      <w:marLeft w:val="0"/>
      <w:marRight w:val="0"/>
      <w:marTop w:val="0"/>
      <w:marBottom w:val="0"/>
      <w:divBdr>
        <w:top w:val="none" w:sz="0" w:space="0" w:color="auto"/>
        <w:left w:val="none" w:sz="0" w:space="0" w:color="auto"/>
        <w:bottom w:val="none" w:sz="0" w:space="0" w:color="auto"/>
        <w:right w:val="none" w:sz="0" w:space="0" w:color="auto"/>
      </w:divBdr>
    </w:div>
    <w:div w:id="19100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2078</Words>
  <Characters>11850</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Yakoğlu</dc:creator>
  <cp:keywords/>
  <dc:description/>
  <cp:lastModifiedBy>Talha Kaya</cp:lastModifiedBy>
  <cp:revision>2</cp:revision>
  <dcterms:created xsi:type="dcterms:W3CDTF">2025-04-25T03:01:00Z</dcterms:created>
  <dcterms:modified xsi:type="dcterms:W3CDTF">2025-04-25T03:01:00Z</dcterms:modified>
</cp:coreProperties>
</file>